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035582">
        <w:trPr>
          <w:trHeight w:val="4054"/>
        </w:trPr>
        <w:tc>
          <w:tcPr>
            <w:tcW w:w="10402" w:type="dxa"/>
            <w:tcBorders>
              <w:top w:val="nil"/>
              <w:left w:val="nil"/>
              <w:bottom w:val="nil"/>
              <w:right w:val="nil"/>
            </w:tcBorders>
          </w:tcPr>
          <w:p w:rsidR="00035582" w:rsidRDefault="00035582">
            <w:pPr>
              <w:pStyle w:val="a4"/>
              <w:spacing w:line="550" w:lineRule="exact"/>
              <w:rPr>
                <w:rFonts w:ascii="仿宋" w:eastAsia="仿宋" w:hAnsi="仿宋" w:cs="仿宋"/>
                <w:b/>
                <w:bCs/>
                <w:color w:val="FF0000"/>
                <w:sz w:val="22"/>
                <w:szCs w:val="22"/>
              </w:rPr>
            </w:pPr>
          </w:p>
        </w:tc>
      </w:tr>
      <w:tr w:rsidR="00035582">
        <w:trPr>
          <w:trHeight w:val="4945"/>
        </w:trPr>
        <w:tc>
          <w:tcPr>
            <w:tcW w:w="10402" w:type="dxa"/>
            <w:tcBorders>
              <w:top w:val="nil"/>
              <w:left w:val="nil"/>
              <w:bottom w:val="nil"/>
              <w:right w:val="nil"/>
            </w:tcBorders>
            <w:vAlign w:val="center"/>
          </w:tcPr>
          <w:p w:rsidR="00035582" w:rsidRDefault="005C64EC">
            <w:pPr>
              <w:ind w:rightChars="129" w:right="284"/>
              <w:jc w:val="center"/>
              <w:rPr>
                <w:rFonts w:ascii="仿宋" w:eastAsia="仿宋" w:hAnsi="仿宋" w:cs="仿宋"/>
                <w:b/>
                <w:bCs/>
                <w:color w:val="FF0000"/>
              </w:rPr>
            </w:pPr>
            <w:r>
              <w:rPr>
                <w:rFonts w:ascii="宋体" w:eastAsia="宋体" w:hAnsi="宋体" w:cs="宋体"/>
                <w:b/>
                <w:sz w:val="52"/>
              </w:rPr>
              <w:t>2024</w:t>
            </w:r>
            <w:r>
              <w:rPr>
                <w:rFonts w:ascii="宋体" w:eastAsia="宋体" w:hAnsi="宋体" w:cs="宋体"/>
                <w:b/>
                <w:sz w:val="52"/>
              </w:rPr>
              <w:t>年度</w:t>
            </w:r>
            <w:r>
              <w:rPr>
                <w:rFonts w:ascii="宋体" w:eastAsia="宋体" w:hAnsi="宋体" w:cs="宋体"/>
                <w:b/>
                <w:sz w:val="52"/>
              </w:rPr>
              <w:br/>
            </w:r>
            <w:r>
              <w:rPr>
                <w:rFonts w:ascii="宋体" w:eastAsia="宋体" w:hAnsi="宋体" w:cs="宋体"/>
                <w:b/>
                <w:sz w:val="52"/>
              </w:rPr>
              <w:t>无锡市土地储备中心</w:t>
            </w:r>
            <w:r>
              <w:rPr>
                <w:rFonts w:ascii="宋体" w:eastAsia="宋体" w:hAnsi="宋体" w:cs="宋体"/>
                <w:b/>
                <w:sz w:val="52"/>
              </w:rPr>
              <w:br/>
            </w:r>
            <w:r>
              <w:rPr>
                <w:rFonts w:ascii="宋体" w:eastAsia="宋体" w:hAnsi="宋体" w:cs="宋体"/>
                <w:b/>
                <w:sz w:val="52"/>
              </w:rPr>
              <w:t>单位预算公开</w:t>
            </w:r>
          </w:p>
        </w:tc>
      </w:tr>
    </w:tbl>
    <w:p w:rsidR="00035582" w:rsidRDefault="00035582">
      <w:pPr>
        <w:ind w:rightChars="129" w:right="284"/>
        <w:jc w:val="both"/>
        <w:rPr>
          <w:rFonts w:ascii="宋体" w:eastAsia="宋体" w:hAnsi="宋体" w:cs="宋体"/>
          <w:b/>
          <w:bCs/>
          <w:sz w:val="52"/>
          <w:szCs w:val="52"/>
        </w:rPr>
        <w:sectPr w:rsidR="00035582">
          <w:headerReference w:type="even" r:id="rId7"/>
          <w:headerReference w:type="default" r:id="rId8"/>
          <w:footerReference w:type="even" r:id="rId9"/>
          <w:footerReference w:type="default" r:id="rId10"/>
          <w:headerReference w:type="first" r:id="rId11"/>
          <w:footerReference w:type="first" r:id="rId12"/>
          <w:pgSz w:w="11906" w:h="16838"/>
          <w:pgMar w:top="1580" w:right="1020" w:bottom="770" w:left="1020" w:header="170" w:footer="280" w:gutter="0"/>
          <w:cols w:space="720"/>
          <w:formProt w:val="0"/>
          <w:titlePg/>
          <w:docGrid w:linePitch="100"/>
        </w:sectPr>
      </w:pPr>
    </w:p>
    <w:p w:rsidR="00035582" w:rsidRDefault="00035582">
      <w:pPr>
        <w:pStyle w:val="a4"/>
        <w:spacing w:before="4"/>
        <w:rPr>
          <w:rFonts w:ascii="华文仿宋" w:eastAsia="华文仿宋" w:hAnsi="华文仿宋" w:cs="仿宋"/>
          <w:sz w:val="10"/>
        </w:rPr>
      </w:pPr>
    </w:p>
    <w:p w:rsidR="00035582" w:rsidRDefault="005C64EC">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035582" w:rsidRDefault="00035582">
      <w:pPr>
        <w:pStyle w:val="a4"/>
        <w:snapToGrid w:val="0"/>
        <w:spacing w:before="7"/>
        <w:rPr>
          <w:rFonts w:ascii="仿宋" w:eastAsia="仿宋" w:hAnsi="仿宋" w:cs="仿宋"/>
          <w:sz w:val="27"/>
        </w:rPr>
      </w:pPr>
    </w:p>
    <w:p w:rsidR="00035582" w:rsidRDefault="005C64EC">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035582" w:rsidRDefault="005C64EC">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035582" w:rsidRDefault="005C64EC">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035582" w:rsidRDefault="005C64EC">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2024</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035582" w:rsidRDefault="005C64EC">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2024</w:t>
      </w:r>
      <w:r>
        <w:rPr>
          <w:rFonts w:ascii="仿宋" w:eastAsia="仿宋" w:hAnsi="仿宋" w:cs="仿宋" w:hint="eastAsia"/>
          <w:b/>
          <w:bCs/>
          <w:lang w:val="en-US"/>
        </w:rPr>
        <w:t>年度</w:t>
      </w:r>
      <w:r>
        <w:rPr>
          <w:rFonts w:ascii="仿宋" w:eastAsia="仿宋" w:hAnsi="仿宋" w:cs="仿宋"/>
          <w:b/>
        </w:rPr>
        <w:t>单位预算表</w:t>
      </w:r>
    </w:p>
    <w:p w:rsidR="00035582" w:rsidRDefault="005C64EC">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035582" w:rsidRDefault="005C64EC">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035582" w:rsidRDefault="005C64EC">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035582" w:rsidRDefault="005C64EC">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035582" w:rsidRDefault="005C64EC">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035582" w:rsidRDefault="005C64EC">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035582" w:rsidRDefault="005C64EC">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035582" w:rsidRDefault="005C64EC">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035582" w:rsidRDefault="005C64EC">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035582" w:rsidRDefault="005C64EC">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035582" w:rsidRDefault="005C64EC">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035582" w:rsidRDefault="005C64EC">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、一般公共预算机关运行经费支出预算表</w:t>
      </w:r>
    </w:p>
    <w:p w:rsidR="00035582" w:rsidRDefault="005C64EC">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035582" w:rsidRDefault="005C64EC">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2024</w:t>
      </w:r>
      <w:r>
        <w:rPr>
          <w:rFonts w:ascii="仿宋" w:eastAsia="仿宋" w:hAnsi="仿宋" w:cs="仿宋" w:hint="eastAsia"/>
          <w:b/>
          <w:bCs/>
          <w:color w:val="000000"/>
          <w:sz w:val="30"/>
          <w:szCs w:val="30"/>
          <w:lang w:val="en-US"/>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035582" w:rsidRDefault="005C64EC">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035582" w:rsidRDefault="00035582">
      <w:pPr>
        <w:pStyle w:val="a4"/>
        <w:snapToGrid w:val="0"/>
        <w:spacing w:line="312" w:lineRule="auto"/>
        <w:ind w:leftChars="300" w:left="669" w:right="2414" w:hanging="9"/>
        <w:jc w:val="both"/>
        <w:rPr>
          <w:rFonts w:ascii="仿宋" w:eastAsia="仿宋" w:hAnsi="仿宋" w:cs="仿宋"/>
        </w:rPr>
        <w:sectPr w:rsidR="00035582">
          <w:footerReference w:type="default" r:id="rId13"/>
          <w:pgSz w:w="11906" w:h="16838"/>
          <w:pgMar w:top="1580" w:right="1020" w:bottom="770" w:left="1020" w:header="170" w:footer="280" w:gutter="0"/>
          <w:pgNumType w:fmt="numberInDash" w:start="1"/>
          <w:cols w:space="720"/>
          <w:formProt w:val="0"/>
          <w:docGrid w:linePitch="100"/>
        </w:sectPr>
      </w:pPr>
    </w:p>
    <w:p w:rsidR="00035582" w:rsidRDefault="00035582">
      <w:pPr>
        <w:pStyle w:val="a4"/>
        <w:spacing w:before="1"/>
        <w:rPr>
          <w:rFonts w:ascii="华文仿宋" w:eastAsia="华文仿宋" w:hAnsi="华文仿宋" w:cs="仿宋"/>
          <w:sz w:val="14"/>
        </w:rPr>
      </w:pPr>
    </w:p>
    <w:p w:rsidR="00035582" w:rsidRDefault="005C64EC">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第一部分单位概况</w:t>
      </w:r>
    </w:p>
    <w:p w:rsidR="00035582" w:rsidRDefault="00035582">
      <w:pPr>
        <w:ind w:rightChars="229" w:right="504"/>
        <w:jc w:val="both"/>
      </w:pPr>
    </w:p>
    <w:p w:rsidR="00035582" w:rsidRDefault="005C64EC">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035582" w:rsidRDefault="005C64E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为政府经营好城市土地资产，为城市建设和国企改革筹措资金。盘活存量土地，对需调整的土地适时收购，做好储备土地的前期准备等服务性工作，经营、管理政府依法收回土地，多渠道、多途径筹措资金，做好对土地收购、储备、开发资金的测算平衡综合统计工作。</w:t>
      </w:r>
    </w:p>
    <w:p w:rsidR="00035582" w:rsidRDefault="005C64EC">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035582" w:rsidRDefault="005C64E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本单位内设机构包括：综合处、储备管理处、发展经营处、前期开发处、财务资金处。本单位无下属单位。</w:t>
      </w:r>
    </w:p>
    <w:p w:rsidR="00035582" w:rsidRDefault="005C64EC">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2024</w:t>
      </w:r>
      <w:r>
        <w:rPr>
          <w:rFonts w:ascii="仿宋" w:eastAsia="仿宋" w:hAnsi="仿宋" w:cs="仿宋" w:hint="eastAsia"/>
          <w:b/>
          <w:bCs/>
        </w:rPr>
        <w:t>年度</w:t>
      </w:r>
      <w:r>
        <w:rPr>
          <w:rFonts w:ascii="仿宋" w:eastAsia="仿宋" w:hAnsi="仿宋" w:cs="仿宋"/>
          <w:b/>
        </w:rPr>
        <w:t>单位主要工作任务及目标</w:t>
      </w:r>
    </w:p>
    <w:p w:rsidR="00035582" w:rsidRDefault="005C64E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（一）强化管理机制，积极拓展土地储备资源</w:t>
      </w:r>
    </w:p>
    <w:p w:rsidR="00035582" w:rsidRDefault="005C64E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加强统一管理，强化市级统筹，构建由市土地储备中心牵头、各县区土地储备中心为支撑，统一平台、分工合作的新模式，完善土地储备功能，全面加强国有土地资产统筹管理，充分利用土地储备机构的联席会议制度，协调解决土地储备、清地、招商、出让等方面的问题；二是深挖潜力资源，积极推动跨区收储；三是加强储备地块管理。对于依据</w:t>
      </w:r>
      <w:r>
        <w:rPr>
          <w:rFonts w:ascii="仿宋" w:eastAsia="仿宋" w:hAnsi="仿宋" w:cs="仿宋"/>
        </w:rPr>
        <w:t>26</w:t>
      </w:r>
      <w:r>
        <w:rPr>
          <w:rFonts w:ascii="仿宋" w:eastAsia="仿宋" w:hAnsi="仿宋" w:cs="仿宋"/>
        </w:rPr>
        <w:t>号文下放梁溪区的经营性地块，探索日常管理新模式，明确管理责任主体；对于未下放的非经营性地块，加强对接，尽快明确地块利用方式，激发资产活力。</w:t>
      </w:r>
    </w:p>
    <w:p w:rsidR="00035582" w:rsidRDefault="005C64E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lastRenderedPageBreak/>
        <w:t>（二）聚焦保障发展，扎实做好地块前期开发工作</w:t>
      </w:r>
    </w:p>
    <w:p w:rsidR="00035582" w:rsidRDefault="005C64E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一是优化清地</w:t>
      </w:r>
      <w:r>
        <w:rPr>
          <w:rFonts w:ascii="仿宋" w:eastAsia="仿宋" w:hAnsi="仿宋" w:cs="仿宋"/>
        </w:rPr>
        <w:t>计划，依托清地库，明晰清地任务，形成清地与出让的良性互动；二是精准攻坚优地，根据各区去化周期，优先选择区位条件好、价值高、拆迁接近收尾的地块，进行强攻，定期督查上报清地情况；三是加强地块开发工作，有序开展管线迁改、绿化迁移、文物调查等工作，落实</w:t>
      </w:r>
      <w:r>
        <w:rPr>
          <w:rFonts w:ascii="仿宋" w:eastAsia="仿宋" w:hAnsi="仿宋" w:cs="仿宋"/>
        </w:rPr>
        <w:t>“</w:t>
      </w:r>
      <w:r>
        <w:rPr>
          <w:rFonts w:ascii="仿宋" w:eastAsia="仿宋" w:hAnsi="仿宋" w:cs="仿宋"/>
        </w:rPr>
        <w:t>地上净、地下净、权属净</w:t>
      </w:r>
      <w:r>
        <w:rPr>
          <w:rFonts w:ascii="仿宋" w:eastAsia="仿宋" w:hAnsi="仿宋" w:cs="仿宋"/>
        </w:rPr>
        <w:t>”</w:t>
      </w:r>
      <w:r>
        <w:rPr>
          <w:rFonts w:ascii="仿宋" w:eastAsia="仿宋" w:hAnsi="仿宋" w:cs="仿宋"/>
        </w:rPr>
        <w:t>的供地要求，协调推进配套工程建设，进一步梳理前期开发工作流程，明确职责分工，推动规范化管理。</w:t>
      </w:r>
    </w:p>
    <w:p w:rsidR="00035582" w:rsidRDefault="005C64E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（三）积极适应形势，全力做好地块出让前期工作</w:t>
      </w:r>
    </w:p>
    <w:p w:rsidR="00035582" w:rsidRDefault="005C64E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一是提前谋划出让工作，统筹做好</w:t>
      </w:r>
      <w:r>
        <w:rPr>
          <w:rFonts w:ascii="仿宋" w:eastAsia="仿宋" w:hAnsi="仿宋" w:cs="仿宋"/>
        </w:rPr>
        <w:t>2024</w:t>
      </w:r>
      <w:r>
        <w:rPr>
          <w:rFonts w:ascii="仿宋" w:eastAsia="仿宋" w:hAnsi="仿宋" w:cs="仿宋"/>
        </w:rPr>
        <w:t>年度住宅用地出让计划的编制工作，合理排定</w:t>
      </w:r>
      <w:r>
        <w:rPr>
          <w:rFonts w:ascii="仿宋" w:eastAsia="仿宋" w:hAnsi="仿宋" w:cs="仿宋"/>
        </w:rPr>
        <w:t>2024</w:t>
      </w:r>
      <w:r>
        <w:rPr>
          <w:rFonts w:ascii="仿宋" w:eastAsia="仿宋" w:hAnsi="仿宋" w:cs="仿宋"/>
        </w:rPr>
        <w:t>年度经营性用地出</w:t>
      </w:r>
      <w:r>
        <w:rPr>
          <w:rFonts w:ascii="仿宋" w:eastAsia="仿宋" w:hAnsi="仿宋" w:cs="仿宋"/>
        </w:rPr>
        <w:t>让目标任务，配合市局及时做好房地产市场监测分析；二是优化土地招商渠道，</w:t>
      </w:r>
      <w:proofErr w:type="gramStart"/>
      <w:r>
        <w:rPr>
          <w:rFonts w:ascii="仿宋" w:eastAsia="仿宋" w:hAnsi="仿宋" w:cs="仿宋"/>
        </w:rPr>
        <w:t>完善房企</w:t>
      </w:r>
      <w:proofErr w:type="gramEnd"/>
      <w:r>
        <w:rPr>
          <w:rFonts w:ascii="仿宋" w:eastAsia="仿宋" w:hAnsi="仿宋" w:cs="仿宋"/>
        </w:rPr>
        <w:t>招商</w:t>
      </w:r>
      <w:r>
        <w:rPr>
          <w:rFonts w:ascii="仿宋" w:eastAsia="仿宋" w:hAnsi="仿宋" w:cs="仿宋"/>
        </w:rPr>
        <w:t>“</w:t>
      </w:r>
      <w:r>
        <w:rPr>
          <w:rFonts w:ascii="仿宋" w:eastAsia="仿宋" w:hAnsi="仿宋" w:cs="仿宋"/>
        </w:rPr>
        <w:t>正面清单</w:t>
      </w:r>
      <w:r>
        <w:rPr>
          <w:rFonts w:ascii="仿宋" w:eastAsia="仿宋" w:hAnsi="仿宋" w:cs="仿宋"/>
        </w:rPr>
        <w:t>”</w:t>
      </w:r>
      <w:r>
        <w:rPr>
          <w:rFonts w:ascii="仿宋" w:eastAsia="仿宋" w:hAnsi="仿宋" w:cs="仿宋"/>
        </w:rPr>
        <w:t>动态更新机制，招商网络进一步</w:t>
      </w:r>
      <w:proofErr w:type="gramStart"/>
      <w:r>
        <w:rPr>
          <w:rFonts w:ascii="仿宋" w:eastAsia="仿宋" w:hAnsi="仿宋" w:cs="仿宋"/>
        </w:rPr>
        <w:t>延链强链</w:t>
      </w:r>
      <w:proofErr w:type="gramEnd"/>
      <w:r>
        <w:rPr>
          <w:rFonts w:ascii="仿宋" w:eastAsia="仿宋" w:hAnsi="仿宋" w:cs="仿宋"/>
        </w:rPr>
        <w:t>，强化市、区、地方国企三级联动，协同开展土地招商活动，建立客户维护机制；三是深化市场分析</w:t>
      </w:r>
      <w:proofErr w:type="gramStart"/>
      <w:r>
        <w:rPr>
          <w:rFonts w:ascii="仿宋" w:eastAsia="仿宋" w:hAnsi="仿宋" w:cs="仿宋"/>
        </w:rPr>
        <w:t>研</w:t>
      </w:r>
      <w:proofErr w:type="gramEnd"/>
      <w:r>
        <w:rPr>
          <w:rFonts w:ascii="仿宋" w:eastAsia="仿宋" w:hAnsi="仿宋" w:cs="仿宋"/>
        </w:rPr>
        <w:t>判。</w:t>
      </w:r>
    </w:p>
    <w:p w:rsidR="00035582" w:rsidRDefault="005C64E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（四）强化预算管理，提升土地储备资金管理水平</w:t>
      </w:r>
    </w:p>
    <w:p w:rsidR="00035582" w:rsidRDefault="005C64E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一是加强土地储备项目收支预决算管理；二是积极配合各项审计检查，进一步规范土地储备资金核算；三是加强财务管理，推进财务业务深度融合。</w:t>
      </w:r>
    </w:p>
    <w:p w:rsidR="00035582" w:rsidRDefault="005C64E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（五）夯实基础工作，全面提升规范化管理水平</w:t>
      </w:r>
    </w:p>
    <w:p w:rsidR="00035582" w:rsidRDefault="005C64E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一是推进建章立制，补齐制度短板，强化制度执行的刚性化、常态化，推动形成系统完备、科学规范、运行有效的中心</w:t>
      </w:r>
      <w:r>
        <w:rPr>
          <w:rFonts w:ascii="仿宋" w:eastAsia="仿宋" w:hAnsi="仿宋" w:cs="仿宋"/>
        </w:rPr>
        <w:lastRenderedPageBreak/>
        <w:t>制度体系；二是开展督查督办，强化制度刚性执行，促进上级决策部署和各项重点工作的落实；三是加强档案管理。</w:t>
      </w:r>
    </w:p>
    <w:p w:rsidR="00035582" w:rsidRDefault="005C64E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（六）突出党建引领，持续深化能力作风建设</w:t>
      </w:r>
    </w:p>
    <w:p w:rsidR="00035582" w:rsidRDefault="005C64EC">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一是巩固主题教育成果；二是深化能力作风建设；三</w:t>
      </w:r>
      <w:r>
        <w:rPr>
          <w:rFonts w:ascii="仿宋" w:eastAsia="仿宋" w:hAnsi="仿宋" w:cs="仿宋" w:hint="eastAsia"/>
        </w:rPr>
        <w:t>是</w:t>
      </w:r>
      <w:r>
        <w:rPr>
          <w:rFonts w:ascii="仿宋" w:eastAsia="仿宋" w:hAnsi="仿宋" w:cs="仿宋"/>
        </w:rPr>
        <w:t>推进深度融合发展；四是增强廉洁自律意识。</w:t>
      </w:r>
    </w:p>
    <w:p w:rsidR="00035582" w:rsidRDefault="00035582">
      <w:pPr>
        <w:pStyle w:val="a4"/>
        <w:spacing w:line="235" w:lineRule="auto"/>
        <w:ind w:leftChars="300" w:left="669" w:right="2414" w:hanging="9"/>
        <w:jc w:val="both"/>
        <w:rPr>
          <w:rFonts w:ascii="仿宋" w:eastAsia="仿宋" w:hAnsi="仿宋" w:cs="仿宋"/>
        </w:rPr>
        <w:sectPr w:rsidR="00035582">
          <w:footerReference w:type="default" r:id="rId14"/>
          <w:pgSz w:w="11906" w:h="16838"/>
          <w:pgMar w:top="1580" w:right="1020" w:bottom="770" w:left="1020" w:header="170" w:footer="280" w:gutter="0"/>
          <w:pgNumType w:fmt="numberInDash"/>
          <w:cols w:space="720"/>
          <w:formProt w:val="0"/>
          <w:docGrid w:linePitch="100"/>
        </w:sectPr>
      </w:pPr>
    </w:p>
    <w:p w:rsidR="00035582" w:rsidRDefault="00035582">
      <w:pPr>
        <w:pStyle w:val="a4"/>
        <w:spacing w:line="360" w:lineRule="auto"/>
        <w:ind w:leftChars="200" w:left="440" w:rightChars="229" w:right="504" w:firstLine="658"/>
        <w:jc w:val="both"/>
        <w:rPr>
          <w:rFonts w:ascii="仿宋" w:eastAsia="仿宋" w:hAnsi="仿宋" w:cs="仿宋"/>
          <w:lang w:val="en-US"/>
        </w:rPr>
      </w:pPr>
    </w:p>
    <w:p w:rsidR="00035582" w:rsidRDefault="00035582">
      <w:pPr>
        <w:pStyle w:val="10"/>
        <w:tabs>
          <w:tab w:val="left" w:pos="1609"/>
        </w:tabs>
        <w:spacing w:before="12" w:line="300" w:lineRule="auto"/>
        <w:ind w:left="340" w:right="567" w:firstLine="0"/>
        <w:jc w:val="center"/>
        <w:rPr>
          <w:rFonts w:ascii="仿宋" w:eastAsia="仿宋" w:hAnsi="仿宋" w:cs="仿宋"/>
          <w:b/>
          <w:bCs/>
          <w:sz w:val="44"/>
          <w:szCs w:val="44"/>
        </w:rPr>
      </w:pPr>
    </w:p>
    <w:p w:rsidR="00035582" w:rsidRDefault="00035582">
      <w:pPr>
        <w:pStyle w:val="10"/>
        <w:tabs>
          <w:tab w:val="left" w:pos="1609"/>
        </w:tabs>
        <w:spacing w:before="12" w:line="300" w:lineRule="auto"/>
        <w:ind w:left="340" w:right="567" w:firstLine="0"/>
        <w:jc w:val="center"/>
        <w:rPr>
          <w:rFonts w:ascii="仿宋" w:eastAsia="仿宋" w:hAnsi="仿宋" w:cs="仿宋"/>
          <w:b/>
          <w:bCs/>
          <w:sz w:val="44"/>
          <w:szCs w:val="44"/>
        </w:rPr>
      </w:pPr>
    </w:p>
    <w:p w:rsidR="00035582" w:rsidRDefault="00035582">
      <w:pPr>
        <w:pStyle w:val="10"/>
        <w:tabs>
          <w:tab w:val="left" w:pos="1609"/>
        </w:tabs>
        <w:spacing w:before="12" w:line="300" w:lineRule="auto"/>
        <w:ind w:left="340" w:right="567" w:firstLine="0"/>
        <w:jc w:val="center"/>
        <w:rPr>
          <w:rFonts w:ascii="仿宋" w:eastAsia="仿宋" w:hAnsi="仿宋" w:cs="仿宋"/>
          <w:b/>
          <w:bCs/>
          <w:sz w:val="44"/>
          <w:szCs w:val="44"/>
        </w:rPr>
      </w:pPr>
    </w:p>
    <w:p w:rsidR="00035582" w:rsidRDefault="00035582">
      <w:pPr>
        <w:pStyle w:val="10"/>
        <w:tabs>
          <w:tab w:val="left" w:pos="1609"/>
        </w:tabs>
        <w:spacing w:before="12" w:line="300" w:lineRule="auto"/>
        <w:ind w:left="340" w:right="567" w:firstLine="0"/>
        <w:jc w:val="center"/>
        <w:rPr>
          <w:rFonts w:ascii="仿宋" w:eastAsia="仿宋" w:hAnsi="仿宋" w:cs="仿宋"/>
          <w:b/>
          <w:bCs/>
          <w:sz w:val="44"/>
          <w:szCs w:val="44"/>
        </w:rPr>
      </w:pPr>
    </w:p>
    <w:p w:rsidR="00035582" w:rsidRDefault="00035582">
      <w:pPr>
        <w:pStyle w:val="10"/>
        <w:tabs>
          <w:tab w:val="left" w:pos="1609"/>
        </w:tabs>
        <w:spacing w:before="12" w:line="300" w:lineRule="auto"/>
        <w:ind w:left="340" w:right="567" w:firstLine="0"/>
        <w:jc w:val="center"/>
        <w:rPr>
          <w:rFonts w:ascii="仿宋" w:eastAsia="仿宋" w:hAnsi="仿宋" w:cs="仿宋"/>
          <w:b/>
          <w:bCs/>
          <w:sz w:val="44"/>
          <w:szCs w:val="44"/>
        </w:rPr>
      </w:pPr>
    </w:p>
    <w:p w:rsidR="00035582" w:rsidRDefault="00035582">
      <w:pPr>
        <w:pStyle w:val="10"/>
        <w:tabs>
          <w:tab w:val="left" w:pos="1609"/>
        </w:tabs>
        <w:spacing w:before="12" w:line="300" w:lineRule="auto"/>
        <w:ind w:left="340" w:right="567" w:firstLine="0"/>
        <w:jc w:val="center"/>
        <w:rPr>
          <w:rFonts w:ascii="仿宋" w:eastAsia="仿宋" w:hAnsi="仿宋" w:cs="仿宋"/>
          <w:b/>
          <w:bCs/>
          <w:sz w:val="44"/>
          <w:szCs w:val="44"/>
        </w:rPr>
      </w:pPr>
    </w:p>
    <w:p w:rsidR="00035582" w:rsidRDefault="005C64EC">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035582" w:rsidRDefault="005C64EC">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2024</w:t>
      </w:r>
      <w:r>
        <w:rPr>
          <w:rFonts w:ascii="仿宋" w:eastAsia="仿宋" w:hAnsi="仿宋" w:cs="仿宋" w:hint="eastAsia"/>
          <w:b/>
          <w:bCs/>
          <w:sz w:val="44"/>
          <w:szCs w:val="44"/>
        </w:rPr>
        <w:t>年度</w:t>
      </w:r>
    </w:p>
    <w:p w:rsidR="00035582" w:rsidRDefault="005C64EC">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无锡市土地储备中心</w:t>
      </w:r>
    </w:p>
    <w:p w:rsidR="00035582" w:rsidRDefault="005C64EC">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035582">
        <w:trPr>
          <w:trHeight w:val="116"/>
          <w:jc w:val="center"/>
        </w:trPr>
        <w:tc>
          <w:tcPr>
            <w:tcW w:w="11329" w:type="dxa"/>
            <w:gridSpan w:val="5"/>
            <w:vAlign w:val="center"/>
          </w:tcPr>
          <w:p w:rsidR="00035582" w:rsidRDefault="005C64EC">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035582">
        <w:trPr>
          <w:trHeight w:val="348"/>
          <w:jc w:val="center"/>
        </w:trPr>
        <w:tc>
          <w:tcPr>
            <w:tcW w:w="11329" w:type="dxa"/>
            <w:gridSpan w:val="5"/>
          </w:tcPr>
          <w:p w:rsidR="00035582" w:rsidRDefault="005C64EC">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035582">
        <w:trPr>
          <w:trHeight w:val="333"/>
          <w:jc w:val="center"/>
        </w:trPr>
        <w:tc>
          <w:tcPr>
            <w:tcW w:w="9481" w:type="dxa"/>
            <w:gridSpan w:val="3"/>
            <w:tcBorders>
              <w:bottom w:val="single" w:sz="4" w:space="0" w:color="000000"/>
            </w:tcBorders>
            <w:vAlign w:val="center"/>
          </w:tcPr>
          <w:p w:rsidR="00035582" w:rsidRDefault="005C64EC">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无锡市土地储备中心</w:t>
            </w:r>
          </w:p>
        </w:tc>
        <w:tc>
          <w:tcPr>
            <w:tcW w:w="1848" w:type="dxa"/>
            <w:gridSpan w:val="2"/>
            <w:tcBorders>
              <w:bottom w:val="single" w:sz="4" w:space="0" w:color="000000"/>
            </w:tcBorders>
            <w:vAlign w:val="center"/>
          </w:tcPr>
          <w:p w:rsidR="00035582" w:rsidRDefault="005C64EC">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035582">
        <w:trPr>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035582" w:rsidRDefault="005C64EC">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035582">
        <w:trPr>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5C64EC">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5C64EC">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5C64EC">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5C64EC">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723.30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5C64EC">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40.26</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5C64EC">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5C64EC">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5C64EC">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5C64EC">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5C64EC">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5C64EC">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73.45</w:t>
            </w: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5C64EC">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23.80</w:t>
            </w: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40.26</w:t>
            </w: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386.30</w:t>
            </w: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136.50</w:t>
            </w: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103.25</w:t>
            </w: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035582">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keepNext/>
              <w:keepLines/>
              <w:jc w:val="right"/>
              <w:rPr>
                <w:rFonts w:ascii="仿宋" w:eastAsia="仿宋" w:hAnsi="仿宋" w:cs="仿宋"/>
                <w:color w:val="000000"/>
                <w:lang w:eastAsia="ar-SA"/>
              </w:rPr>
            </w:pPr>
          </w:p>
        </w:tc>
      </w:tr>
      <w:tr w:rsidR="00035582">
        <w:trPr>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5C64EC">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5C64EC">
            <w:pPr>
              <w:jc w:val="right"/>
              <w:rPr>
                <w:rFonts w:ascii="仿宋" w:eastAsia="仿宋" w:hAnsi="仿宋" w:cs="仿宋"/>
                <w:b/>
                <w:bCs/>
                <w:color w:val="000000"/>
                <w:lang w:val="en-US"/>
              </w:rPr>
            </w:pPr>
            <w:r>
              <w:rPr>
                <w:rFonts w:ascii="仿宋" w:eastAsia="仿宋" w:hAnsi="仿宋" w:cs="仿宋" w:hint="eastAsia"/>
                <w:b/>
                <w:bCs/>
                <w:color w:val="000000"/>
                <w:lang w:val="en-US"/>
              </w:rPr>
              <w:t>763.56</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5C64EC">
            <w:pPr>
              <w:jc w:val="right"/>
              <w:rPr>
                <w:rFonts w:ascii="仿宋" w:eastAsia="仿宋" w:hAnsi="仿宋" w:cs="仿宋"/>
                <w:b/>
                <w:bCs/>
                <w:color w:val="000000"/>
                <w:lang w:val="en-US"/>
              </w:rPr>
            </w:pPr>
            <w:r>
              <w:rPr>
                <w:rFonts w:ascii="仿宋" w:eastAsia="仿宋" w:hAnsi="仿宋" w:cs="仿宋" w:hint="eastAsia"/>
                <w:b/>
                <w:bCs/>
                <w:color w:val="000000"/>
                <w:lang w:val="en-US"/>
              </w:rPr>
              <w:t>763.56</w:t>
            </w:r>
          </w:p>
        </w:tc>
      </w:tr>
      <w:tr w:rsidR="00035582">
        <w:trPr>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5C64EC">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035582">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035582">
            <w:pPr>
              <w:jc w:val="right"/>
              <w:rPr>
                <w:rFonts w:ascii="仿宋" w:eastAsia="仿宋" w:hAnsi="仿宋" w:cs="仿宋"/>
                <w:b/>
                <w:bCs/>
                <w:color w:val="000000"/>
                <w:lang w:val="en-US"/>
              </w:rPr>
            </w:pPr>
          </w:p>
        </w:tc>
      </w:tr>
      <w:tr w:rsidR="00035582">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035582" w:rsidRDefault="005C64EC">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035582" w:rsidRDefault="005C64EC">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763.56</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035582" w:rsidRDefault="005C64EC">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035582" w:rsidRDefault="005C64EC">
            <w:pPr>
              <w:jc w:val="right"/>
              <w:rPr>
                <w:rFonts w:ascii="仿宋" w:eastAsia="仿宋" w:hAnsi="仿宋" w:cs="仿宋"/>
                <w:b/>
                <w:bCs/>
                <w:color w:val="000000"/>
                <w:lang w:val="en-US"/>
              </w:rPr>
            </w:pPr>
            <w:r>
              <w:rPr>
                <w:rFonts w:ascii="仿宋" w:eastAsia="仿宋" w:hAnsi="仿宋" w:cs="仿宋" w:hint="eastAsia"/>
                <w:b/>
                <w:bCs/>
                <w:color w:val="000000"/>
                <w:lang w:val="en-US"/>
              </w:rPr>
              <w:t>763.56</w:t>
            </w:r>
          </w:p>
        </w:tc>
      </w:tr>
    </w:tbl>
    <w:p w:rsidR="00035582" w:rsidRDefault="00035582">
      <w:pPr>
        <w:spacing w:before="66"/>
        <w:rPr>
          <w:rFonts w:ascii="仿宋" w:eastAsia="仿宋" w:hAnsi="仿宋" w:cs="仿宋"/>
          <w:b/>
          <w:bCs/>
          <w:color w:val="000000"/>
        </w:rPr>
        <w:sectPr w:rsidR="00035582">
          <w:footerReference w:type="default" r:id="rId15"/>
          <w:pgSz w:w="11906" w:h="16838"/>
          <w:pgMar w:top="1580" w:right="700" w:bottom="770" w:left="697" w:header="170" w:footer="280" w:gutter="0"/>
          <w:pgNumType w:fmt="numberInDash"/>
          <w:cols w:space="720"/>
          <w:formProt w:val="0"/>
          <w:docGrid w:linePitch="100"/>
        </w:sectPr>
      </w:pPr>
    </w:p>
    <w:tbl>
      <w:tblPr>
        <w:tblW w:w="16703" w:type="dxa"/>
        <w:tblInd w:w="15"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035582">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035582" w:rsidRDefault="005C64EC">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035582">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035582" w:rsidRDefault="005C64EC">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035582">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035582" w:rsidRDefault="005C64EC">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无锡市土地储备中心</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035582" w:rsidRDefault="005C64EC">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035582">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035582">
        <w:trPr>
          <w:trHeight w:val="484"/>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035582" w:rsidRDefault="005C64EC">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035582">
        <w:trPr>
          <w:trHeight w:val="304"/>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763.56</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763.56</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723.30</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40.26</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val="en-US"/>
              </w:rPr>
            </w:pPr>
          </w:p>
        </w:tc>
      </w:tr>
      <w:tr w:rsidR="00035582">
        <w:trPr>
          <w:trHeight w:val="327"/>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362003</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无锡市土地储备中心</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763.56</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763.56</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723.30</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40.26</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pacing w:line="34" w:lineRule="atLeast"/>
              <w:ind w:right="45"/>
              <w:jc w:val="right"/>
              <w:rPr>
                <w:rFonts w:ascii="仿宋" w:eastAsia="仿宋" w:hAnsi="仿宋" w:cs="仿宋"/>
                <w:color w:val="000000"/>
                <w:sz w:val="15"/>
                <w:szCs w:val="15"/>
                <w:lang w:eastAsia="ar-SA"/>
              </w:rPr>
            </w:pPr>
          </w:p>
        </w:tc>
      </w:tr>
    </w:tbl>
    <w:p w:rsidR="00035582" w:rsidRDefault="00035582">
      <w:pPr>
        <w:spacing w:before="66"/>
        <w:rPr>
          <w:rFonts w:ascii="仿宋" w:eastAsia="仿宋" w:hAnsi="仿宋" w:cs="仿宋"/>
          <w:b/>
          <w:bCs/>
        </w:rPr>
        <w:sectPr w:rsidR="00035582">
          <w:footerReference w:type="default" r:id="rId16"/>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035582">
        <w:trPr>
          <w:trHeight w:val="341"/>
        </w:trPr>
        <w:tc>
          <w:tcPr>
            <w:tcW w:w="15347" w:type="dxa"/>
            <w:gridSpan w:val="8"/>
            <w:vAlign w:val="center"/>
          </w:tcPr>
          <w:p w:rsidR="00035582" w:rsidRDefault="005C64EC">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035582">
        <w:trPr>
          <w:trHeight w:val="321"/>
        </w:trPr>
        <w:tc>
          <w:tcPr>
            <w:tcW w:w="15347" w:type="dxa"/>
            <w:gridSpan w:val="8"/>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035582">
        <w:trPr>
          <w:trHeight w:val="218"/>
        </w:trPr>
        <w:tc>
          <w:tcPr>
            <w:tcW w:w="12030" w:type="dxa"/>
            <w:gridSpan w:val="6"/>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无锡市土地储备中心</w:t>
            </w:r>
          </w:p>
        </w:tc>
        <w:tc>
          <w:tcPr>
            <w:tcW w:w="3317" w:type="dxa"/>
            <w:gridSpan w:val="2"/>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035582">
        <w:trPr>
          <w:trHeight w:val="533"/>
        </w:trPr>
        <w:tc>
          <w:tcPr>
            <w:tcW w:w="1556" w:type="dxa"/>
            <w:tcBorders>
              <w:top w:val="single" w:sz="4" w:space="0" w:color="000000"/>
              <w:left w:val="single" w:sz="4" w:space="0" w:color="000000"/>
              <w:bottom w:val="single" w:sz="4" w:space="0" w:color="000000"/>
            </w:tcBorders>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035582" w:rsidRDefault="005C64EC">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035582">
        <w:trPr>
          <w:trHeight w:hRule="exact" w:val="375"/>
        </w:trPr>
        <w:tc>
          <w:tcPr>
            <w:tcW w:w="4779" w:type="dxa"/>
            <w:gridSpan w:val="2"/>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763.56</w:t>
            </w:r>
          </w:p>
        </w:tc>
        <w:tc>
          <w:tcPr>
            <w:tcW w:w="1714" w:type="dxa"/>
            <w:tcBorders>
              <w:left w:val="single" w:sz="4" w:space="0" w:color="000000"/>
              <w:bottom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620.05</w:t>
            </w:r>
          </w:p>
        </w:tc>
        <w:tc>
          <w:tcPr>
            <w:tcW w:w="1749" w:type="dxa"/>
            <w:tcBorders>
              <w:left w:val="single" w:sz="4" w:space="0" w:color="000000"/>
              <w:bottom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143.51</w:t>
            </w:r>
          </w:p>
        </w:tc>
        <w:tc>
          <w:tcPr>
            <w:tcW w:w="1868" w:type="dxa"/>
            <w:tcBorders>
              <w:left w:val="single" w:sz="4" w:space="0" w:color="000000"/>
              <w:bottom w:val="single" w:sz="4" w:space="0" w:color="000000"/>
            </w:tcBorders>
            <w:vAlign w:val="center"/>
          </w:tcPr>
          <w:p w:rsidR="00035582" w:rsidRDefault="00035582">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035582" w:rsidRDefault="00035582">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73.45</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73.45</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73.45</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73.45</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48.97</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48.97</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24.48</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24.48</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210</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21011</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行政事业单位医疗</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2101101</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行政单位医疗</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212</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城乡社区支出</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40.26</w:t>
            </w:r>
          </w:p>
        </w:tc>
        <w:tc>
          <w:tcPr>
            <w:tcW w:w="1714"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40.26</w:t>
            </w: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21208</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国有土地使用权出让收入安排的支出</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40.26</w:t>
            </w:r>
          </w:p>
        </w:tc>
        <w:tc>
          <w:tcPr>
            <w:tcW w:w="1714"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40.26</w:t>
            </w: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2120802</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土地开发支出</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40.26</w:t>
            </w:r>
          </w:p>
        </w:tc>
        <w:tc>
          <w:tcPr>
            <w:tcW w:w="1714"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40.26</w:t>
            </w: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220</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自然资源海洋气象等支出</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386.30</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386.30</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22001</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自然资源事务</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386.30</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386.30</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2200101</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386.30</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386.30</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136.50</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136.50</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136.50</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136.50</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43.11</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43.11</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38.62</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38.62</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lastRenderedPageBreak/>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54.77</w:t>
            </w:r>
          </w:p>
        </w:tc>
        <w:tc>
          <w:tcPr>
            <w:tcW w:w="1714"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54.77</w:t>
            </w:r>
          </w:p>
        </w:tc>
        <w:tc>
          <w:tcPr>
            <w:tcW w:w="1749"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222</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粮油物资储备支出</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103.25</w:t>
            </w:r>
          </w:p>
        </w:tc>
        <w:tc>
          <w:tcPr>
            <w:tcW w:w="1714"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103.25</w:t>
            </w: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22201</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粮油物资事务</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103.25</w:t>
            </w:r>
          </w:p>
        </w:tc>
        <w:tc>
          <w:tcPr>
            <w:tcW w:w="1714"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103.25</w:t>
            </w: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r w:rsidR="00035582">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2220101</w:t>
            </w:r>
          </w:p>
        </w:tc>
        <w:tc>
          <w:tcPr>
            <w:tcW w:w="3223"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行政运行</w:t>
            </w:r>
          </w:p>
        </w:tc>
        <w:tc>
          <w:tcPr>
            <w:tcW w:w="1920"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103.25</w:t>
            </w:r>
          </w:p>
        </w:tc>
        <w:tc>
          <w:tcPr>
            <w:tcW w:w="1714"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749" w:type="dxa"/>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103.25</w:t>
            </w:r>
          </w:p>
        </w:tc>
        <w:tc>
          <w:tcPr>
            <w:tcW w:w="1868"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035582" w:rsidRDefault="00035582">
            <w:pPr>
              <w:pStyle w:val="TableParagraph"/>
              <w:jc w:val="right"/>
              <w:rPr>
                <w:rFonts w:ascii="仿宋" w:eastAsia="仿宋" w:hAnsi="仿宋" w:cs="仿宋"/>
              </w:rPr>
            </w:pPr>
          </w:p>
        </w:tc>
      </w:tr>
    </w:tbl>
    <w:p w:rsidR="00035582" w:rsidRDefault="00035582">
      <w:pPr>
        <w:spacing w:before="59"/>
        <w:ind w:left="57"/>
        <w:rPr>
          <w:rFonts w:ascii="仿宋" w:eastAsia="仿宋" w:hAnsi="仿宋" w:cs="仿宋"/>
          <w:b/>
          <w:bCs/>
        </w:rPr>
        <w:sectPr w:rsidR="00035582">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3" w:type="dxa"/>
        <w:tblLayout w:type="fixed"/>
        <w:tblCellMar>
          <w:top w:w="55" w:type="dxa"/>
          <w:left w:w="55" w:type="dxa"/>
          <w:bottom w:w="55" w:type="dxa"/>
          <w:right w:w="55" w:type="dxa"/>
        </w:tblCellMar>
        <w:tblLook w:val="04A0"/>
      </w:tblPr>
      <w:tblGrid>
        <w:gridCol w:w="3987"/>
        <w:gridCol w:w="3960"/>
        <w:gridCol w:w="3943"/>
        <w:gridCol w:w="3899"/>
      </w:tblGrid>
      <w:tr w:rsidR="00035582">
        <w:trPr>
          <w:trHeight w:val="319"/>
        </w:trPr>
        <w:tc>
          <w:tcPr>
            <w:tcW w:w="15789" w:type="dxa"/>
            <w:gridSpan w:val="4"/>
          </w:tcPr>
          <w:p w:rsidR="00035582" w:rsidRDefault="005C64EC">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035582">
        <w:trPr>
          <w:trHeight w:val="319"/>
        </w:trPr>
        <w:tc>
          <w:tcPr>
            <w:tcW w:w="15789" w:type="dxa"/>
            <w:gridSpan w:val="4"/>
          </w:tcPr>
          <w:p w:rsidR="00035582" w:rsidRDefault="005C64EC">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035582">
        <w:trPr>
          <w:trHeight w:val="319"/>
        </w:trPr>
        <w:tc>
          <w:tcPr>
            <w:tcW w:w="11890" w:type="dxa"/>
            <w:gridSpan w:val="3"/>
          </w:tcPr>
          <w:p w:rsidR="00035582" w:rsidRDefault="005C64EC">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无锡市土地储备中心</w:t>
            </w:r>
          </w:p>
        </w:tc>
        <w:tc>
          <w:tcPr>
            <w:tcW w:w="3899" w:type="dxa"/>
            <w:vAlign w:val="center"/>
          </w:tcPr>
          <w:p w:rsidR="00035582" w:rsidRDefault="005C64EC">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035582">
        <w:trPr>
          <w:trHeight w:val="196"/>
        </w:trPr>
        <w:tc>
          <w:tcPr>
            <w:tcW w:w="7947" w:type="dxa"/>
            <w:gridSpan w:val="2"/>
            <w:tcBorders>
              <w:top w:val="single" w:sz="4" w:space="0" w:color="000000"/>
              <w:left w:val="single" w:sz="4" w:space="0" w:color="000000"/>
              <w:bottom w:val="single" w:sz="4" w:space="0" w:color="000000"/>
            </w:tcBorders>
          </w:tcPr>
          <w:p w:rsidR="00035582" w:rsidRDefault="005C64EC">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035582" w:rsidRDefault="005C64EC">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035582">
        <w:trPr>
          <w:trHeight w:val="468"/>
        </w:trPr>
        <w:tc>
          <w:tcPr>
            <w:tcW w:w="3987" w:type="dxa"/>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035582" w:rsidRDefault="005C64EC">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035582" w:rsidRDefault="005C64EC">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763.56</w:t>
            </w: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lang w:val="en-US"/>
              </w:rPr>
            </w:pPr>
            <w:r>
              <w:rPr>
                <w:rFonts w:ascii="仿宋" w:eastAsia="仿宋" w:hAnsi="仿宋" w:cs="仿宋" w:hint="eastAsia"/>
              </w:rPr>
              <w:t>763.56</w:t>
            </w: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723.30</w:t>
            </w: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40.26</w:t>
            </w: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lang w:val="en-US"/>
              </w:rPr>
            </w:pPr>
            <w:r>
              <w:rPr>
                <w:rFonts w:ascii="仿宋" w:eastAsia="仿宋" w:hAnsi="仿宋" w:cs="仿宋" w:hint="eastAsia"/>
              </w:rPr>
              <w:t>73.45</w:t>
            </w: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lang w:val="en-US"/>
              </w:rPr>
            </w:pPr>
            <w:r>
              <w:rPr>
                <w:rFonts w:ascii="仿宋" w:eastAsia="仿宋" w:hAnsi="仿宋" w:cs="仿宋" w:hint="eastAsia"/>
              </w:rPr>
              <w:t>23.80</w:t>
            </w: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lang w:val="en-US"/>
              </w:rPr>
            </w:pPr>
            <w:r>
              <w:rPr>
                <w:rFonts w:ascii="仿宋" w:eastAsia="仿宋" w:hAnsi="仿宋" w:cs="仿宋" w:hint="eastAsia"/>
              </w:rPr>
              <w:t>40.26</w:t>
            </w: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lang w:val="en-US"/>
              </w:rPr>
            </w:pPr>
            <w:r>
              <w:rPr>
                <w:rFonts w:ascii="仿宋" w:eastAsia="仿宋" w:hAnsi="仿宋" w:cs="仿宋" w:hint="eastAsia"/>
              </w:rPr>
              <w:t>386.30</w:t>
            </w: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lang w:val="en-US"/>
              </w:rPr>
            </w:pPr>
            <w:r>
              <w:rPr>
                <w:rFonts w:ascii="仿宋" w:eastAsia="仿宋" w:hAnsi="仿宋" w:cs="仿宋" w:hint="eastAsia"/>
              </w:rPr>
              <w:t>136.50</w:t>
            </w: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lang w:val="en-US"/>
              </w:rPr>
            </w:pPr>
            <w:r>
              <w:rPr>
                <w:rFonts w:ascii="仿宋" w:eastAsia="仿宋" w:hAnsi="仿宋" w:cs="仿宋" w:hint="eastAsia"/>
              </w:rPr>
              <w:t>103.25</w:t>
            </w: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（三十）抗</w:t>
            </w:r>
            <w:proofErr w:type="gramStart"/>
            <w:r>
              <w:rPr>
                <w:rFonts w:ascii="仿宋" w:eastAsia="仿宋" w:hAnsi="仿宋" w:cs="仿宋" w:hint="eastAsia"/>
              </w:rPr>
              <w:t>疫</w:t>
            </w:r>
            <w:proofErr w:type="gramEnd"/>
            <w:r>
              <w:rPr>
                <w:rFonts w:ascii="仿宋" w:eastAsia="仿宋" w:hAnsi="仿宋" w:cs="仿宋" w:hint="eastAsia"/>
              </w:rPr>
              <w:t>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lang w:val="en-US"/>
              </w:rPr>
            </w:pPr>
          </w:p>
        </w:tc>
      </w:tr>
      <w:tr w:rsidR="00035582">
        <w:trPr>
          <w:cantSplit/>
          <w:trHeight w:hRule="exact" w:val="296"/>
        </w:trPr>
        <w:tc>
          <w:tcPr>
            <w:tcW w:w="3987" w:type="dxa"/>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035582" w:rsidRDefault="005C64EC">
            <w:pPr>
              <w:jc w:val="right"/>
              <w:rPr>
                <w:rFonts w:ascii="仿宋" w:eastAsia="仿宋" w:hAnsi="仿宋" w:cs="仿宋"/>
              </w:rPr>
            </w:pPr>
            <w:r>
              <w:rPr>
                <w:rFonts w:ascii="仿宋" w:eastAsia="仿宋" w:hAnsi="仿宋" w:cs="仿宋" w:hint="eastAsia"/>
              </w:rPr>
              <w:t>763.56</w:t>
            </w:r>
          </w:p>
        </w:tc>
        <w:tc>
          <w:tcPr>
            <w:tcW w:w="3943" w:type="dxa"/>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035582" w:rsidRDefault="005C64EC">
            <w:pPr>
              <w:jc w:val="right"/>
              <w:rPr>
                <w:rFonts w:ascii="仿宋" w:eastAsia="仿宋" w:hAnsi="仿宋" w:cs="仿宋"/>
              </w:rPr>
            </w:pPr>
            <w:r>
              <w:rPr>
                <w:rFonts w:ascii="仿宋" w:eastAsia="仿宋" w:hAnsi="仿宋" w:cs="仿宋" w:hint="eastAsia"/>
              </w:rPr>
              <w:t>763.56</w:t>
            </w:r>
          </w:p>
        </w:tc>
      </w:tr>
    </w:tbl>
    <w:p w:rsidR="00035582" w:rsidRDefault="00035582">
      <w:pPr>
        <w:ind w:leftChars="-100" w:left="-220"/>
        <w:rPr>
          <w:rFonts w:ascii="仿宋" w:eastAsia="仿宋" w:hAnsi="仿宋" w:cs="仿宋"/>
          <w:b/>
          <w:bCs/>
        </w:rPr>
        <w:sectPr w:rsidR="00035582">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035582">
        <w:trPr>
          <w:trHeight w:val="321"/>
        </w:trPr>
        <w:tc>
          <w:tcPr>
            <w:tcW w:w="15216" w:type="dxa"/>
            <w:gridSpan w:val="7"/>
            <w:vAlign w:val="center"/>
          </w:tcPr>
          <w:p w:rsidR="00035582" w:rsidRDefault="005C64EC">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035582">
        <w:trPr>
          <w:trHeight w:val="321"/>
        </w:trPr>
        <w:tc>
          <w:tcPr>
            <w:tcW w:w="15216" w:type="dxa"/>
            <w:gridSpan w:val="7"/>
          </w:tcPr>
          <w:p w:rsidR="00035582" w:rsidRDefault="005C64EC">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035582">
        <w:trPr>
          <w:trHeight w:val="309"/>
        </w:trPr>
        <w:tc>
          <w:tcPr>
            <w:tcW w:w="13552" w:type="dxa"/>
            <w:gridSpan w:val="6"/>
          </w:tcPr>
          <w:p w:rsidR="00035582" w:rsidRDefault="005C64EC">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无锡市土地储备中心</w:t>
            </w:r>
          </w:p>
        </w:tc>
        <w:tc>
          <w:tcPr>
            <w:tcW w:w="1664" w:type="dxa"/>
            <w:vAlign w:val="center"/>
          </w:tcPr>
          <w:p w:rsidR="00035582" w:rsidRDefault="005C64EC">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035582">
        <w:trPr>
          <w:trHeight w:val="319"/>
        </w:trPr>
        <w:tc>
          <w:tcPr>
            <w:tcW w:w="1846" w:type="dxa"/>
            <w:vMerge w:val="restart"/>
            <w:tcBorders>
              <w:top w:val="single" w:sz="6" w:space="0" w:color="000000"/>
              <w:left w:val="single" w:sz="6" w:space="0" w:color="000000"/>
            </w:tcBorders>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035582">
        <w:trPr>
          <w:trHeight w:val="296"/>
        </w:trPr>
        <w:tc>
          <w:tcPr>
            <w:tcW w:w="1846" w:type="dxa"/>
            <w:vMerge/>
            <w:tcBorders>
              <w:left w:val="single" w:sz="6" w:space="0" w:color="000000"/>
              <w:bottom w:val="single" w:sz="6" w:space="0" w:color="000000"/>
            </w:tcBorders>
            <w:vAlign w:val="center"/>
          </w:tcPr>
          <w:p w:rsidR="00035582" w:rsidRDefault="00035582">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035582" w:rsidRDefault="00035582">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035582" w:rsidRDefault="00035582">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035582" w:rsidRDefault="005C64EC">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035582" w:rsidRDefault="005C64EC">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035582" w:rsidRDefault="005C64EC">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035582" w:rsidRDefault="00035582">
            <w:pPr>
              <w:spacing w:after="34" w:line="34" w:lineRule="atLeast"/>
              <w:rPr>
                <w:rFonts w:ascii="仿宋" w:eastAsia="仿宋" w:hAnsi="仿宋" w:cs="仿宋"/>
              </w:rPr>
            </w:pPr>
          </w:p>
        </w:tc>
      </w:tr>
      <w:tr w:rsidR="00035582">
        <w:trPr>
          <w:trHeight w:hRule="exact" w:val="350"/>
        </w:trPr>
        <w:tc>
          <w:tcPr>
            <w:tcW w:w="6059" w:type="dxa"/>
            <w:gridSpan w:val="2"/>
            <w:tcBorders>
              <w:left w:val="single" w:sz="6" w:space="0" w:color="000000"/>
              <w:bottom w:val="single" w:sz="6" w:space="0" w:color="000000"/>
            </w:tcBorders>
            <w:vAlign w:val="center"/>
          </w:tcPr>
          <w:p w:rsidR="00035582" w:rsidRDefault="005C64EC">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763.56</w:t>
            </w:r>
          </w:p>
        </w:tc>
        <w:tc>
          <w:tcPr>
            <w:tcW w:w="1827" w:type="dxa"/>
            <w:tcBorders>
              <w:left w:val="single" w:sz="6" w:space="0" w:color="000000"/>
              <w:bottom w:val="single" w:sz="6" w:space="0" w:color="000000"/>
            </w:tcBorders>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620.05</w:t>
            </w:r>
          </w:p>
        </w:tc>
        <w:tc>
          <w:tcPr>
            <w:tcW w:w="1813" w:type="dxa"/>
            <w:tcBorders>
              <w:left w:val="single" w:sz="6" w:space="0" w:color="000000"/>
              <w:bottom w:val="single" w:sz="6" w:space="0" w:color="000000"/>
            </w:tcBorders>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578.57</w:t>
            </w:r>
          </w:p>
        </w:tc>
        <w:tc>
          <w:tcPr>
            <w:tcW w:w="1813" w:type="dxa"/>
            <w:tcBorders>
              <w:left w:val="single" w:sz="6" w:space="0" w:color="000000"/>
              <w:bottom w:val="single" w:sz="6" w:space="0" w:color="000000"/>
            </w:tcBorders>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41.48</w:t>
            </w:r>
          </w:p>
        </w:tc>
        <w:tc>
          <w:tcPr>
            <w:tcW w:w="1664" w:type="dxa"/>
            <w:tcBorders>
              <w:left w:val="single" w:sz="6" w:space="0" w:color="000000"/>
              <w:bottom w:val="single" w:sz="6" w:space="0" w:color="000000"/>
              <w:right w:val="single" w:sz="6" w:space="0" w:color="000000"/>
            </w:tcBorders>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143.51</w:t>
            </w: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73.45</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73.45</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73.45</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73.45</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73.45</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73.45</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48.97</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48.97</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48.97</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24.48</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24.48</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24.48</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210</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卫生健康支出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23.80</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23.80</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23.80</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 xml:space="preserve">  21011</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行政事业单位医疗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23.80</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23.80</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23.80</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 xml:space="preserve">    2101101</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行政单位医疗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23.80</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23.80</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23.80</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212</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城乡社区支出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40.26</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40.26</w:t>
            </w: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 xml:space="preserve">  21208</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国有土地使用权出让收入安排的支出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40.26</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40.26</w:t>
            </w: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 xml:space="preserve">    2120802</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土地开发支出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40.26</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40.26</w:t>
            </w: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220</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自然资源海洋气象等支出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386.30</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386.30</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344.82</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41.48</w:t>
            </w: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 xml:space="preserve">  22001</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自然资源事务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386.30</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386.30</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344.82</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41.48</w:t>
            </w: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 xml:space="preserve">    2200101</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386.30</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386.30</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344.82</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41.48</w:t>
            </w: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136.50</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136.50</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136.50</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136.50</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136.50</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136.50</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43.11</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43.11</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43.11</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38.62</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38.62</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38.62</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lastRenderedPageBreak/>
              <w:t xml:space="preserve">    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54.77</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54.77</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54.77</w:t>
            </w: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spacing w:after="34" w:line="34" w:lineRule="atLeast"/>
              <w:jc w:val="right"/>
              <w:rPr>
                <w:rFonts w:ascii="仿宋" w:eastAsia="仿宋" w:hAnsi="仿宋" w:cs="仿宋"/>
              </w:rPr>
            </w:pP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222</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粮油物资储备支出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103.25</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103.25</w:t>
            </w: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 xml:space="preserve">  22201</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粮油物资事务</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103.25</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103.25</w:t>
            </w:r>
          </w:p>
        </w:tc>
      </w:tr>
      <w:tr w:rsidR="00035582">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 xml:space="preserve">    2220101</w:t>
            </w:r>
          </w:p>
        </w:tc>
        <w:tc>
          <w:tcPr>
            <w:tcW w:w="421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rPr>
                <w:rFonts w:ascii="仿宋" w:eastAsia="仿宋" w:hAnsi="仿宋" w:cs="仿宋"/>
              </w:rPr>
            </w:pPr>
            <w:r>
              <w:rPr>
                <w:rFonts w:ascii="仿宋" w:eastAsia="仿宋" w:hAnsi="仿宋" w:cs="仿宋" w:hint="eastAsia"/>
              </w:rPr>
              <w:t>行政运行</w:t>
            </w:r>
          </w:p>
        </w:tc>
        <w:tc>
          <w:tcPr>
            <w:tcW w:w="204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103.25</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81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035582" w:rsidRDefault="005C64EC">
            <w:pPr>
              <w:pStyle w:val="TableParagraph"/>
              <w:spacing w:after="34" w:line="34" w:lineRule="atLeast"/>
              <w:jc w:val="right"/>
              <w:rPr>
                <w:rFonts w:ascii="仿宋" w:eastAsia="仿宋" w:hAnsi="仿宋" w:cs="仿宋"/>
              </w:rPr>
            </w:pPr>
            <w:r>
              <w:rPr>
                <w:rFonts w:ascii="仿宋" w:eastAsia="仿宋" w:hAnsi="仿宋" w:cs="仿宋" w:hint="eastAsia"/>
              </w:rPr>
              <w:t>103.25</w:t>
            </w:r>
          </w:p>
        </w:tc>
      </w:tr>
    </w:tbl>
    <w:p w:rsidR="00035582" w:rsidRDefault="00035582">
      <w:pPr>
        <w:tabs>
          <w:tab w:val="left" w:pos="55"/>
        </w:tabs>
        <w:jc w:val="both"/>
        <w:rPr>
          <w:rFonts w:ascii="仿宋" w:eastAsia="仿宋" w:hAnsi="仿宋" w:cs="仿宋"/>
          <w:b/>
          <w:bCs/>
        </w:rPr>
        <w:sectPr w:rsidR="00035582">
          <w:footerReference w:type="default" r:id="rId19"/>
          <w:pgSz w:w="16838" w:h="11906" w:orient="landscape"/>
          <w:pgMar w:top="720" w:right="720" w:bottom="720" w:left="720" w:header="170" w:footer="280" w:gutter="0"/>
          <w:pgNumType w:fmt="numberInDash"/>
          <w:cols w:space="720"/>
          <w:formProt w:val="0"/>
          <w:docGrid w:linePitch="100"/>
        </w:sectPr>
      </w:pPr>
    </w:p>
    <w:p w:rsidR="00035582" w:rsidRDefault="00035582">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035582">
        <w:trPr>
          <w:trHeight w:val="319"/>
        </w:trPr>
        <w:tc>
          <w:tcPr>
            <w:tcW w:w="10817" w:type="dxa"/>
            <w:gridSpan w:val="5"/>
            <w:vAlign w:val="center"/>
          </w:tcPr>
          <w:p w:rsidR="00035582" w:rsidRDefault="005C64EC">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035582">
        <w:trPr>
          <w:trHeight w:val="319"/>
        </w:trPr>
        <w:tc>
          <w:tcPr>
            <w:tcW w:w="10817" w:type="dxa"/>
            <w:gridSpan w:val="5"/>
          </w:tcPr>
          <w:p w:rsidR="00035582" w:rsidRDefault="005C64EC">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035582">
        <w:trPr>
          <w:trHeight w:val="319"/>
        </w:trPr>
        <w:tc>
          <w:tcPr>
            <w:tcW w:w="8760" w:type="dxa"/>
            <w:gridSpan w:val="4"/>
          </w:tcPr>
          <w:p w:rsidR="00035582" w:rsidRDefault="005C64EC">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无锡市土地储备中心</w:t>
            </w:r>
          </w:p>
        </w:tc>
        <w:tc>
          <w:tcPr>
            <w:tcW w:w="2057" w:type="dxa"/>
            <w:vAlign w:val="center"/>
          </w:tcPr>
          <w:p w:rsidR="00035582" w:rsidRDefault="005C64EC">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035582">
        <w:trPr>
          <w:trHeight w:val="243"/>
        </w:trPr>
        <w:tc>
          <w:tcPr>
            <w:tcW w:w="4673" w:type="dxa"/>
            <w:gridSpan w:val="2"/>
            <w:tcBorders>
              <w:top w:val="single" w:sz="4" w:space="0" w:color="000000"/>
              <w:left w:val="single" w:sz="4" w:space="0" w:color="000000"/>
              <w:bottom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035582">
        <w:trPr>
          <w:trHeight w:val="267"/>
        </w:trPr>
        <w:tc>
          <w:tcPr>
            <w:tcW w:w="1131" w:type="dxa"/>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公用经费</w:t>
            </w:r>
          </w:p>
        </w:tc>
      </w:tr>
      <w:tr w:rsidR="00035582">
        <w:trPr>
          <w:trHeight w:hRule="exact" w:val="350"/>
        </w:trPr>
        <w:tc>
          <w:tcPr>
            <w:tcW w:w="4673" w:type="dxa"/>
            <w:gridSpan w:val="2"/>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620.05</w:t>
            </w:r>
          </w:p>
        </w:tc>
        <w:tc>
          <w:tcPr>
            <w:tcW w:w="2040" w:type="dxa"/>
            <w:tcBorders>
              <w:left w:val="single" w:sz="4" w:space="0" w:color="000000"/>
              <w:bottom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578.57</w:t>
            </w:r>
          </w:p>
        </w:tc>
        <w:tc>
          <w:tcPr>
            <w:tcW w:w="2057" w:type="dxa"/>
            <w:tcBorders>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41.48</w:t>
            </w: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555.97</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555.97</w:t>
            </w: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78.09</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78.09</w:t>
            </w: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241.65</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241.65</w:t>
            </w: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90.63</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90.63</w:t>
            </w: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48.97</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48.97</w:t>
            </w: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24.48</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24.48</w:t>
            </w: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3.40</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3.40</w:t>
            </w: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43.11</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43.11</w:t>
            </w: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30114</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医疗费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1.84</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1.84</w:t>
            </w: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41.48</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41.48</w:t>
            </w: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18.43</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18.43</w:t>
            </w: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0.56</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0.56</w:t>
            </w: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5.64</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5.64</w:t>
            </w: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1.51</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1.51</w:t>
            </w: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14.44</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14.44</w:t>
            </w: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30299</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其他商品和服务支出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0.90</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0.90</w:t>
            </w: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22.60</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22.60</w:t>
            </w: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22.60</w:t>
            </w:r>
          </w:p>
        </w:tc>
        <w:tc>
          <w:tcPr>
            <w:tcW w:w="2040"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22.60</w:t>
            </w:r>
          </w:p>
        </w:tc>
        <w:tc>
          <w:tcPr>
            <w:tcW w:w="2057"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bl>
    <w:p w:rsidR="00035582" w:rsidRDefault="00035582">
      <w:pPr>
        <w:spacing w:line="255" w:lineRule="exact"/>
        <w:rPr>
          <w:rFonts w:ascii="仿宋" w:eastAsia="仿宋" w:hAnsi="仿宋" w:cs="仿宋"/>
          <w:b/>
          <w:bCs/>
        </w:rPr>
        <w:sectPr w:rsidR="00035582">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035582">
        <w:trPr>
          <w:trHeight w:val="321"/>
        </w:trPr>
        <w:tc>
          <w:tcPr>
            <w:tcW w:w="15216" w:type="dxa"/>
            <w:gridSpan w:val="7"/>
            <w:vAlign w:val="center"/>
          </w:tcPr>
          <w:p w:rsidR="00035582" w:rsidRDefault="005C64EC">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035582">
        <w:trPr>
          <w:trHeight w:val="321"/>
        </w:trPr>
        <w:tc>
          <w:tcPr>
            <w:tcW w:w="15216" w:type="dxa"/>
            <w:gridSpan w:val="7"/>
          </w:tcPr>
          <w:p w:rsidR="00035582" w:rsidRDefault="005C64EC">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035582">
        <w:trPr>
          <w:trHeight w:val="288"/>
        </w:trPr>
        <w:tc>
          <w:tcPr>
            <w:tcW w:w="13566" w:type="dxa"/>
            <w:gridSpan w:val="6"/>
          </w:tcPr>
          <w:p w:rsidR="00035582" w:rsidRDefault="005C64EC">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无锡市土地储备中心</w:t>
            </w:r>
          </w:p>
        </w:tc>
        <w:tc>
          <w:tcPr>
            <w:tcW w:w="1650" w:type="dxa"/>
            <w:vAlign w:val="center"/>
          </w:tcPr>
          <w:p w:rsidR="00035582" w:rsidRDefault="005C64EC">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035582">
        <w:trPr>
          <w:trHeight w:val="319"/>
        </w:trPr>
        <w:tc>
          <w:tcPr>
            <w:tcW w:w="1792" w:type="dxa"/>
            <w:vMerge w:val="restart"/>
            <w:tcBorders>
              <w:top w:val="single" w:sz="6" w:space="0" w:color="000000"/>
              <w:left w:val="single" w:sz="6"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项目支出</w:t>
            </w:r>
          </w:p>
        </w:tc>
      </w:tr>
      <w:tr w:rsidR="00035582">
        <w:trPr>
          <w:trHeight w:val="341"/>
        </w:trPr>
        <w:tc>
          <w:tcPr>
            <w:tcW w:w="1792" w:type="dxa"/>
            <w:vMerge/>
            <w:tcBorders>
              <w:left w:val="single" w:sz="6" w:space="0" w:color="000000"/>
              <w:bottom w:val="single" w:sz="6" w:space="0" w:color="000000"/>
            </w:tcBorders>
            <w:vAlign w:val="center"/>
          </w:tcPr>
          <w:p w:rsidR="00035582" w:rsidRDefault="00035582">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035582" w:rsidRDefault="00035582">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035582" w:rsidRDefault="00035582">
            <w:pPr>
              <w:rPr>
                <w:rFonts w:ascii="仿宋" w:eastAsia="仿宋" w:hAnsi="仿宋" w:cs="仿宋"/>
              </w:rPr>
            </w:pPr>
          </w:p>
        </w:tc>
        <w:tc>
          <w:tcPr>
            <w:tcW w:w="1693" w:type="dxa"/>
            <w:tcBorders>
              <w:left w:val="single" w:sz="6" w:space="0" w:color="000000"/>
              <w:bottom w:val="single" w:sz="6" w:space="0" w:color="000000"/>
            </w:tcBorders>
            <w:vAlign w:val="center"/>
          </w:tcPr>
          <w:p w:rsidR="00035582" w:rsidRDefault="005C64EC">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035582" w:rsidRDefault="005C64EC">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035582" w:rsidRDefault="005C64EC">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035582" w:rsidRDefault="00035582">
            <w:pPr>
              <w:rPr>
                <w:rFonts w:ascii="仿宋" w:eastAsia="仿宋" w:hAnsi="仿宋" w:cs="仿宋"/>
              </w:rPr>
            </w:pPr>
          </w:p>
        </w:tc>
      </w:tr>
      <w:tr w:rsidR="00035582">
        <w:trPr>
          <w:trHeight w:hRule="exact" w:val="378"/>
        </w:trPr>
        <w:tc>
          <w:tcPr>
            <w:tcW w:w="6099" w:type="dxa"/>
            <w:gridSpan w:val="2"/>
            <w:tcBorders>
              <w:left w:val="single" w:sz="6" w:space="0" w:color="000000"/>
              <w:bottom w:val="single" w:sz="6"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723.30</w:t>
            </w:r>
          </w:p>
        </w:tc>
        <w:tc>
          <w:tcPr>
            <w:tcW w:w="1693" w:type="dxa"/>
            <w:tcBorders>
              <w:left w:val="single" w:sz="6" w:space="0" w:color="000000"/>
              <w:bottom w:val="single" w:sz="6"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620.05</w:t>
            </w:r>
          </w:p>
        </w:tc>
        <w:tc>
          <w:tcPr>
            <w:tcW w:w="1987" w:type="dxa"/>
            <w:tcBorders>
              <w:left w:val="single" w:sz="6" w:space="0" w:color="000000"/>
              <w:bottom w:val="single" w:sz="6"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578.57</w:t>
            </w:r>
          </w:p>
        </w:tc>
        <w:tc>
          <w:tcPr>
            <w:tcW w:w="1827" w:type="dxa"/>
            <w:tcBorders>
              <w:left w:val="single" w:sz="6" w:space="0" w:color="000000"/>
              <w:bottom w:val="single" w:sz="6"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41.48</w:t>
            </w:r>
          </w:p>
        </w:tc>
        <w:tc>
          <w:tcPr>
            <w:tcW w:w="1650" w:type="dxa"/>
            <w:tcBorders>
              <w:left w:val="single" w:sz="6" w:space="0" w:color="000000"/>
              <w:bottom w:val="single" w:sz="6" w:space="0" w:color="000000"/>
              <w:right w:val="single" w:sz="6" w:space="0" w:color="000000"/>
            </w:tcBorders>
          </w:tcPr>
          <w:p w:rsidR="00035582" w:rsidRDefault="005C64EC">
            <w:pPr>
              <w:pStyle w:val="TableParagraph"/>
              <w:jc w:val="right"/>
              <w:rPr>
                <w:rFonts w:ascii="仿宋" w:eastAsia="仿宋" w:hAnsi="仿宋" w:cs="仿宋"/>
              </w:rPr>
            </w:pPr>
            <w:r>
              <w:rPr>
                <w:rFonts w:ascii="仿宋" w:eastAsia="仿宋" w:hAnsi="仿宋" w:cs="仿宋" w:hint="eastAsia"/>
              </w:rPr>
              <w:t>103.25</w:t>
            </w: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73.45</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73.45</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73.45</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73.45</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73.45</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73.45</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48.97</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48.97</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48.97</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24.48</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24.48</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24.48</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210</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卫生健康支出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21011</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行政事业单位医疗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2101101</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行政单位医疗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220</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自然资源海洋气象等支出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386.30</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386.30</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344.82</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41.48</w:t>
            </w: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22001</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自然资源事务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386.30</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386.30</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344.82</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41.48</w:t>
            </w: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2200101</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386.30</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386.30</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344.82</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41.48</w:t>
            </w: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136.50</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136.50</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136.50</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136.50</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136.50</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136.50</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43.11</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43.11</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43.11</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38.62</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38.62</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38.62</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54.77</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54.77</w:t>
            </w: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54.77</w:t>
            </w: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222</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粮油物资储备支出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103.25</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103.25</w:t>
            </w: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22201</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粮油物资事务</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103.25</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103.25</w:t>
            </w:r>
          </w:p>
        </w:tc>
      </w:tr>
      <w:tr w:rsidR="00035582">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2220101</w:t>
            </w:r>
          </w:p>
        </w:tc>
        <w:tc>
          <w:tcPr>
            <w:tcW w:w="4307"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行政运行</w:t>
            </w:r>
          </w:p>
        </w:tc>
        <w:tc>
          <w:tcPr>
            <w:tcW w:w="1960" w:type="dxa"/>
            <w:tcBorders>
              <w:top w:val="single" w:sz="6" w:space="0" w:color="000000"/>
              <w:left w:val="single" w:sz="4" w:space="0" w:color="000000"/>
              <w:bottom w:val="single" w:sz="6"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103.25</w:t>
            </w:r>
          </w:p>
        </w:tc>
        <w:tc>
          <w:tcPr>
            <w:tcW w:w="1693"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98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827" w:type="dxa"/>
            <w:tcBorders>
              <w:top w:val="single" w:sz="6" w:space="0" w:color="000000"/>
              <w:left w:val="single" w:sz="4" w:space="0" w:color="000000"/>
              <w:bottom w:val="single" w:sz="6"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103.25</w:t>
            </w:r>
          </w:p>
        </w:tc>
      </w:tr>
    </w:tbl>
    <w:p w:rsidR="00035582" w:rsidRDefault="00035582">
      <w:pPr>
        <w:spacing w:before="25"/>
        <w:rPr>
          <w:rFonts w:ascii="仿宋" w:eastAsia="仿宋" w:hAnsi="仿宋" w:cs="仿宋"/>
          <w:b/>
          <w:bCs/>
        </w:rPr>
        <w:sectPr w:rsidR="00035582">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6" w:type="dxa"/>
        <w:tblLayout w:type="fixed"/>
        <w:tblCellMar>
          <w:top w:w="55" w:type="dxa"/>
          <w:left w:w="55" w:type="dxa"/>
          <w:bottom w:w="55" w:type="dxa"/>
          <w:right w:w="55" w:type="dxa"/>
        </w:tblCellMar>
        <w:tblLook w:val="04A0"/>
      </w:tblPr>
      <w:tblGrid>
        <w:gridCol w:w="1227"/>
        <w:gridCol w:w="3667"/>
        <w:gridCol w:w="2413"/>
        <w:gridCol w:w="1974"/>
        <w:gridCol w:w="1673"/>
      </w:tblGrid>
      <w:tr w:rsidR="00035582">
        <w:trPr>
          <w:trHeight w:val="319"/>
        </w:trPr>
        <w:tc>
          <w:tcPr>
            <w:tcW w:w="10954" w:type="dxa"/>
            <w:gridSpan w:val="5"/>
          </w:tcPr>
          <w:p w:rsidR="00035582" w:rsidRDefault="005C64EC">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035582">
        <w:trPr>
          <w:trHeight w:val="189"/>
        </w:trPr>
        <w:tc>
          <w:tcPr>
            <w:tcW w:w="10954" w:type="dxa"/>
            <w:gridSpan w:val="5"/>
          </w:tcPr>
          <w:p w:rsidR="00035582" w:rsidRDefault="005C64EC">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035582">
        <w:trPr>
          <w:trHeight w:val="138"/>
        </w:trPr>
        <w:tc>
          <w:tcPr>
            <w:tcW w:w="9281" w:type="dxa"/>
            <w:gridSpan w:val="4"/>
            <w:vAlign w:val="center"/>
          </w:tcPr>
          <w:p w:rsidR="00035582" w:rsidRDefault="005C64EC">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无锡市土地储备中心</w:t>
            </w:r>
          </w:p>
        </w:tc>
        <w:tc>
          <w:tcPr>
            <w:tcW w:w="1673" w:type="dxa"/>
            <w:vAlign w:val="center"/>
          </w:tcPr>
          <w:p w:rsidR="00035582" w:rsidRDefault="005C64EC">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035582">
        <w:trPr>
          <w:trHeight w:val="180"/>
        </w:trPr>
        <w:tc>
          <w:tcPr>
            <w:tcW w:w="4894" w:type="dxa"/>
            <w:gridSpan w:val="2"/>
            <w:tcBorders>
              <w:top w:val="single" w:sz="4" w:space="0" w:color="000000"/>
              <w:left w:val="single" w:sz="4" w:space="0" w:color="000000"/>
              <w:bottom w:val="single" w:sz="4" w:space="0" w:color="000000"/>
            </w:tcBorders>
            <w:vAlign w:val="center"/>
          </w:tcPr>
          <w:p w:rsidR="00035582" w:rsidRDefault="005C64EC">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035582" w:rsidRDefault="005C64EC">
            <w:pPr>
              <w:jc w:val="center"/>
              <w:rPr>
                <w:rFonts w:ascii="仿宋" w:eastAsia="仿宋" w:hAnsi="仿宋" w:cs="仿宋"/>
              </w:rPr>
            </w:pPr>
            <w:r>
              <w:rPr>
                <w:rFonts w:ascii="仿宋" w:eastAsia="仿宋" w:hAnsi="仿宋" w:cs="仿宋" w:hint="eastAsia"/>
              </w:rPr>
              <w:t>本年一般公共预算基本支出</w:t>
            </w:r>
          </w:p>
        </w:tc>
      </w:tr>
      <w:tr w:rsidR="00035582">
        <w:trPr>
          <w:trHeight w:val="190"/>
        </w:trPr>
        <w:tc>
          <w:tcPr>
            <w:tcW w:w="1227" w:type="dxa"/>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公用经费</w:t>
            </w:r>
          </w:p>
        </w:tc>
      </w:tr>
      <w:tr w:rsidR="00035582">
        <w:trPr>
          <w:trHeight w:hRule="exact" w:val="382"/>
        </w:trPr>
        <w:tc>
          <w:tcPr>
            <w:tcW w:w="4894" w:type="dxa"/>
            <w:gridSpan w:val="2"/>
            <w:tcBorders>
              <w:left w:val="single" w:sz="4" w:space="0" w:color="000000"/>
              <w:bottom w:val="single" w:sz="4" w:space="0" w:color="000000"/>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620.05</w:t>
            </w:r>
          </w:p>
        </w:tc>
        <w:tc>
          <w:tcPr>
            <w:tcW w:w="1974" w:type="dxa"/>
            <w:tcBorders>
              <w:left w:val="single" w:sz="4" w:space="0" w:color="000000"/>
              <w:bottom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578.57</w:t>
            </w:r>
          </w:p>
        </w:tc>
        <w:tc>
          <w:tcPr>
            <w:tcW w:w="1673" w:type="dxa"/>
            <w:tcBorders>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41.48</w:t>
            </w: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555.97</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555.97</w:t>
            </w: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78.09</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78.09</w:t>
            </w: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241.65</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241.65</w:t>
            </w: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90.63</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90.63</w:t>
            </w: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48.97</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48.97</w:t>
            </w: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24.48</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24.48</w:t>
            </w: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23.80</w:t>
            </w: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3.40</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3.40</w:t>
            </w: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43.11</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43.11</w:t>
            </w: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30114</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医疗费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1.84</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1.84</w:t>
            </w: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41.48</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41.48</w:t>
            </w: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18.43</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18.43</w:t>
            </w: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0.56</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0.56</w:t>
            </w: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5.64</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5.64</w:t>
            </w: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30229</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福利费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1.51</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1.51</w:t>
            </w: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14.44</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14.44</w:t>
            </w: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30299</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其他商品和服务支出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0.90</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0.90</w:t>
            </w: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22.60</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22.60</w:t>
            </w: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r w:rsidR="00035582">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22.60</w:t>
            </w:r>
          </w:p>
        </w:tc>
        <w:tc>
          <w:tcPr>
            <w:tcW w:w="1974" w:type="dxa"/>
            <w:tcBorders>
              <w:top w:val="single" w:sz="4" w:space="0" w:color="000000"/>
              <w:left w:val="single" w:sz="4" w:space="0" w:color="000000"/>
              <w:bottom w:val="single" w:sz="4" w:space="0" w:color="000000"/>
              <w:right w:val="single" w:sz="4" w:space="0" w:color="000000"/>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22.60</w:t>
            </w:r>
          </w:p>
        </w:tc>
        <w:tc>
          <w:tcPr>
            <w:tcW w:w="1673" w:type="dxa"/>
            <w:tcBorders>
              <w:top w:val="single" w:sz="4" w:space="0" w:color="000000"/>
              <w:left w:val="single" w:sz="4" w:space="0" w:color="000000"/>
              <w:bottom w:val="single" w:sz="4" w:space="0" w:color="000000"/>
              <w:right w:val="single" w:sz="4" w:space="0" w:color="000000"/>
            </w:tcBorders>
            <w:vAlign w:val="center"/>
          </w:tcPr>
          <w:p w:rsidR="00035582" w:rsidRDefault="00035582">
            <w:pPr>
              <w:pStyle w:val="TableParagraph"/>
              <w:jc w:val="right"/>
              <w:rPr>
                <w:rFonts w:ascii="仿宋" w:eastAsia="仿宋" w:hAnsi="仿宋" w:cs="仿宋"/>
              </w:rPr>
            </w:pPr>
          </w:p>
        </w:tc>
      </w:tr>
    </w:tbl>
    <w:p w:rsidR="00035582" w:rsidRDefault="00035582">
      <w:pPr>
        <w:spacing w:before="25"/>
        <w:rPr>
          <w:rFonts w:ascii="仿宋" w:eastAsia="仿宋" w:hAnsi="仿宋" w:cs="仿宋"/>
          <w:b/>
          <w:bCs/>
        </w:rPr>
        <w:sectPr w:rsidR="00035582">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035582">
        <w:trPr>
          <w:trHeight w:val="321"/>
        </w:trPr>
        <w:tc>
          <w:tcPr>
            <w:tcW w:w="15909" w:type="dxa"/>
            <w:gridSpan w:val="8"/>
          </w:tcPr>
          <w:p w:rsidR="00035582" w:rsidRDefault="005C64EC">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035582">
        <w:trPr>
          <w:trHeight w:val="207"/>
        </w:trPr>
        <w:tc>
          <w:tcPr>
            <w:tcW w:w="15909" w:type="dxa"/>
            <w:gridSpan w:val="8"/>
          </w:tcPr>
          <w:p w:rsidR="00035582" w:rsidRDefault="005C64EC">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035582">
        <w:trPr>
          <w:trHeight w:val="103"/>
        </w:trPr>
        <w:tc>
          <w:tcPr>
            <w:tcW w:w="12069" w:type="dxa"/>
            <w:gridSpan w:val="6"/>
            <w:tcBorders>
              <w:bottom w:val="single" w:sz="4" w:space="0" w:color="auto"/>
            </w:tcBorders>
          </w:tcPr>
          <w:p w:rsidR="00035582" w:rsidRDefault="005C64EC">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无锡市土地储备中心</w:t>
            </w:r>
          </w:p>
        </w:tc>
        <w:tc>
          <w:tcPr>
            <w:tcW w:w="3840" w:type="dxa"/>
            <w:gridSpan w:val="2"/>
            <w:tcBorders>
              <w:bottom w:val="single" w:sz="4" w:space="0" w:color="auto"/>
            </w:tcBorders>
            <w:vAlign w:val="center"/>
          </w:tcPr>
          <w:p w:rsidR="00035582" w:rsidRDefault="005C64EC">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035582">
        <w:trPr>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center"/>
              <w:rPr>
                <w:rFonts w:ascii="仿宋" w:eastAsia="仿宋" w:hAnsi="仿宋" w:cs="仿宋"/>
                <w:sz w:val="20"/>
              </w:rPr>
            </w:pPr>
            <w:r>
              <w:rPr>
                <w:rFonts w:ascii="仿宋" w:eastAsia="仿宋" w:hAnsi="仿宋" w:cs="仿宋" w:hint="eastAsia"/>
              </w:rPr>
              <w:t>培训费</w:t>
            </w:r>
          </w:p>
        </w:tc>
      </w:tr>
      <w:tr w:rsidR="00035582">
        <w:trPr>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035582" w:rsidRDefault="00035582">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035582" w:rsidRDefault="00035582">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035582" w:rsidRDefault="00035582">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035582" w:rsidRDefault="00035582">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035582" w:rsidRDefault="00035582">
            <w:pPr>
              <w:rPr>
                <w:rFonts w:ascii="仿宋" w:eastAsia="仿宋" w:hAnsi="仿宋" w:cs="仿宋"/>
                <w:sz w:val="2"/>
                <w:szCs w:val="2"/>
              </w:rPr>
            </w:pPr>
          </w:p>
        </w:tc>
      </w:tr>
      <w:tr w:rsidR="00035582">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0.00</w:t>
            </w:r>
          </w:p>
        </w:tc>
        <w:tc>
          <w:tcPr>
            <w:tcW w:w="2332"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0.00</w:t>
            </w:r>
          </w:p>
        </w:tc>
        <w:tc>
          <w:tcPr>
            <w:tcW w:w="1697"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0.00</w:t>
            </w:r>
          </w:p>
        </w:tc>
        <w:tc>
          <w:tcPr>
            <w:tcW w:w="1852"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0.00</w:t>
            </w:r>
          </w:p>
        </w:tc>
        <w:tc>
          <w:tcPr>
            <w:tcW w:w="2057"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0.56</w:t>
            </w:r>
          </w:p>
        </w:tc>
        <w:tc>
          <w:tcPr>
            <w:tcW w:w="1783"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0.00</w:t>
            </w:r>
          </w:p>
        </w:tc>
      </w:tr>
    </w:tbl>
    <w:p w:rsidR="00035582" w:rsidRDefault="00035582">
      <w:pPr>
        <w:ind w:left="227" w:firstLineChars="100" w:firstLine="221"/>
        <w:rPr>
          <w:rFonts w:ascii="仿宋" w:eastAsia="仿宋" w:hAnsi="仿宋" w:cs="仿宋"/>
          <w:b/>
          <w:bCs/>
        </w:rPr>
        <w:sectPr w:rsidR="00035582">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6" w:type="dxa"/>
        <w:tblLayout w:type="fixed"/>
        <w:tblCellMar>
          <w:top w:w="55" w:type="dxa"/>
          <w:left w:w="55" w:type="dxa"/>
          <w:bottom w:w="55" w:type="dxa"/>
          <w:right w:w="55" w:type="dxa"/>
        </w:tblCellMar>
        <w:tblLook w:val="04A0"/>
      </w:tblPr>
      <w:tblGrid>
        <w:gridCol w:w="1618"/>
        <w:gridCol w:w="2834"/>
        <w:gridCol w:w="1783"/>
        <w:gridCol w:w="2092"/>
        <w:gridCol w:w="2485"/>
      </w:tblGrid>
      <w:tr w:rsidR="00035582">
        <w:trPr>
          <w:trHeight w:val="213"/>
        </w:trPr>
        <w:tc>
          <w:tcPr>
            <w:tcW w:w="10812" w:type="dxa"/>
            <w:gridSpan w:val="5"/>
            <w:tcBorders>
              <w:top w:val="nil"/>
              <w:left w:val="nil"/>
              <w:bottom w:val="nil"/>
              <w:right w:val="nil"/>
            </w:tcBorders>
            <w:vAlign w:val="center"/>
          </w:tcPr>
          <w:p w:rsidR="00035582" w:rsidRDefault="005C64EC">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035582">
        <w:trPr>
          <w:trHeight w:val="213"/>
        </w:trPr>
        <w:tc>
          <w:tcPr>
            <w:tcW w:w="10812" w:type="dxa"/>
            <w:gridSpan w:val="5"/>
            <w:tcBorders>
              <w:top w:val="nil"/>
              <w:left w:val="nil"/>
              <w:bottom w:val="nil"/>
              <w:right w:val="nil"/>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035582">
        <w:trPr>
          <w:trHeight w:val="213"/>
        </w:trPr>
        <w:tc>
          <w:tcPr>
            <w:tcW w:w="8327" w:type="dxa"/>
            <w:gridSpan w:val="4"/>
            <w:tcBorders>
              <w:top w:val="nil"/>
              <w:left w:val="nil"/>
              <w:bottom w:val="single" w:sz="4" w:space="0" w:color="auto"/>
              <w:right w:val="nil"/>
            </w:tcBorders>
            <w:vAlign w:val="center"/>
          </w:tcPr>
          <w:p w:rsidR="00035582" w:rsidRDefault="005C64EC">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无锡市土地储备中心</w:t>
            </w:r>
          </w:p>
        </w:tc>
        <w:tc>
          <w:tcPr>
            <w:tcW w:w="2485" w:type="dxa"/>
            <w:tcBorders>
              <w:top w:val="nil"/>
              <w:left w:val="nil"/>
              <w:bottom w:val="single" w:sz="4" w:space="0" w:color="auto"/>
              <w:right w:val="nil"/>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单位：万元</w:t>
            </w:r>
          </w:p>
        </w:tc>
      </w:tr>
      <w:tr w:rsidR="00035582">
        <w:trPr>
          <w:trHeight w:val="187"/>
        </w:trPr>
        <w:tc>
          <w:tcPr>
            <w:tcW w:w="1618" w:type="dxa"/>
            <w:vMerge w:val="restart"/>
            <w:tcBorders>
              <w:top w:val="single" w:sz="4" w:space="0" w:color="auto"/>
              <w:left w:val="single" w:sz="4" w:space="0" w:color="auto"/>
              <w:right w:val="single" w:sz="4" w:space="0" w:color="auto"/>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本年政府性基金预算支出</w:t>
            </w:r>
          </w:p>
        </w:tc>
      </w:tr>
      <w:tr w:rsidR="00035582">
        <w:trPr>
          <w:trHeight w:val="139"/>
        </w:trPr>
        <w:tc>
          <w:tcPr>
            <w:tcW w:w="1618" w:type="dxa"/>
            <w:vMerge/>
            <w:tcBorders>
              <w:left w:val="single" w:sz="4" w:space="0" w:color="auto"/>
              <w:bottom w:val="single" w:sz="4" w:space="0" w:color="auto"/>
              <w:right w:val="single" w:sz="4" w:space="0" w:color="auto"/>
            </w:tcBorders>
            <w:vAlign w:val="center"/>
          </w:tcPr>
          <w:p w:rsidR="00035582" w:rsidRDefault="00035582">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035582" w:rsidRDefault="00035582">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项目支出</w:t>
            </w:r>
          </w:p>
        </w:tc>
      </w:tr>
      <w:tr w:rsidR="00035582">
        <w:trPr>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035582" w:rsidRDefault="00035582">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035582" w:rsidRDefault="005C64EC">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035582" w:rsidRDefault="005C64EC">
            <w:pPr>
              <w:jc w:val="right"/>
              <w:rPr>
                <w:rFonts w:ascii="仿宋" w:eastAsia="仿宋" w:hAnsi="仿宋" w:cs="仿宋"/>
              </w:rPr>
            </w:pPr>
            <w:r>
              <w:rPr>
                <w:rFonts w:ascii="仿宋" w:eastAsia="仿宋" w:hAnsi="仿宋" w:cs="仿宋" w:hint="eastAsia"/>
              </w:rPr>
              <w:t>40.26</w:t>
            </w:r>
          </w:p>
        </w:tc>
        <w:tc>
          <w:tcPr>
            <w:tcW w:w="2092" w:type="dxa"/>
            <w:tcBorders>
              <w:top w:val="single" w:sz="4" w:space="0" w:color="auto"/>
              <w:left w:val="single" w:sz="4" w:space="0" w:color="auto"/>
              <w:bottom w:val="single" w:sz="4" w:space="0" w:color="auto"/>
              <w:right w:val="single" w:sz="4" w:space="0" w:color="auto"/>
            </w:tcBorders>
            <w:vAlign w:val="center"/>
          </w:tcPr>
          <w:p w:rsidR="00035582" w:rsidRDefault="000355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035582" w:rsidRDefault="005C64EC">
            <w:pPr>
              <w:jc w:val="right"/>
              <w:rPr>
                <w:rFonts w:ascii="仿宋" w:eastAsia="仿宋" w:hAnsi="仿宋" w:cs="仿宋"/>
              </w:rPr>
            </w:pPr>
            <w:r>
              <w:rPr>
                <w:rFonts w:ascii="仿宋" w:eastAsia="仿宋" w:hAnsi="仿宋" w:cs="仿宋" w:hint="eastAsia"/>
              </w:rPr>
              <w:t>40.26</w:t>
            </w:r>
          </w:p>
        </w:tc>
      </w:tr>
      <w:tr w:rsidR="000355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035582" w:rsidRDefault="005C64EC">
            <w:pPr>
              <w:rPr>
                <w:rFonts w:ascii="仿宋" w:eastAsia="仿宋" w:hAnsi="仿宋" w:cs="仿宋"/>
              </w:rPr>
            </w:pPr>
            <w:r>
              <w:rPr>
                <w:rFonts w:ascii="仿宋" w:eastAsia="仿宋" w:hAnsi="仿宋" w:cs="仿宋" w:hint="eastAsia"/>
              </w:rPr>
              <w:t>212</w:t>
            </w:r>
          </w:p>
        </w:tc>
        <w:tc>
          <w:tcPr>
            <w:tcW w:w="2834" w:type="dxa"/>
            <w:tcBorders>
              <w:top w:val="single" w:sz="4" w:space="0" w:color="auto"/>
              <w:left w:val="single" w:sz="4" w:space="0" w:color="auto"/>
              <w:bottom w:val="single" w:sz="4" w:space="0" w:color="auto"/>
              <w:right w:val="single" w:sz="4" w:space="0" w:color="auto"/>
            </w:tcBorders>
            <w:vAlign w:val="center"/>
          </w:tcPr>
          <w:p w:rsidR="00035582" w:rsidRDefault="005C64EC">
            <w:pPr>
              <w:rPr>
                <w:rFonts w:ascii="仿宋" w:eastAsia="仿宋" w:hAnsi="仿宋" w:cs="仿宋"/>
              </w:rPr>
            </w:pPr>
            <w:r>
              <w:rPr>
                <w:rFonts w:ascii="仿宋" w:eastAsia="仿宋" w:hAnsi="仿宋" w:cs="仿宋" w:hint="eastAsia"/>
              </w:rPr>
              <w:t>城乡社区支出</w:t>
            </w:r>
          </w:p>
        </w:tc>
        <w:tc>
          <w:tcPr>
            <w:tcW w:w="1783" w:type="dxa"/>
            <w:tcBorders>
              <w:top w:val="single" w:sz="4" w:space="0" w:color="auto"/>
              <w:left w:val="single" w:sz="4" w:space="0" w:color="auto"/>
              <w:bottom w:val="single" w:sz="4" w:space="0" w:color="auto"/>
              <w:right w:val="single" w:sz="4" w:space="0" w:color="auto"/>
            </w:tcBorders>
            <w:vAlign w:val="center"/>
          </w:tcPr>
          <w:p w:rsidR="00035582" w:rsidRDefault="005C64EC">
            <w:pPr>
              <w:jc w:val="right"/>
              <w:rPr>
                <w:rFonts w:ascii="仿宋" w:eastAsia="仿宋" w:hAnsi="仿宋" w:cs="仿宋"/>
              </w:rPr>
            </w:pPr>
            <w:r>
              <w:rPr>
                <w:rFonts w:ascii="仿宋" w:eastAsia="仿宋" w:hAnsi="仿宋" w:cs="仿宋" w:hint="eastAsia"/>
              </w:rPr>
              <w:t>40.26</w:t>
            </w:r>
          </w:p>
        </w:tc>
        <w:tc>
          <w:tcPr>
            <w:tcW w:w="2092" w:type="dxa"/>
            <w:tcBorders>
              <w:top w:val="single" w:sz="4" w:space="0" w:color="auto"/>
              <w:left w:val="single" w:sz="4" w:space="0" w:color="auto"/>
              <w:bottom w:val="single" w:sz="4" w:space="0" w:color="auto"/>
              <w:right w:val="single" w:sz="4" w:space="0" w:color="auto"/>
            </w:tcBorders>
            <w:vAlign w:val="center"/>
          </w:tcPr>
          <w:p w:rsidR="00035582" w:rsidRDefault="000355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035582" w:rsidRDefault="005C64EC">
            <w:pPr>
              <w:jc w:val="right"/>
              <w:rPr>
                <w:rFonts w:ascii="仿宋" w:eastAsia="仿宋" w:hAnsi="仿宋" w:cs="仿宋"/>
              </w:rPr>
            </w:pPr>
            <w:r>
              <w:rPr>
                <w:rFonts w:ascii="仿宋" w:eastAsia="仿宋" w:hAnsi="仿宋" w:cs="仿宋" w:hint="eastAsia"/>
              </w:rPr>
              <w:t>40.26</w:t>
            </w:r>
          </w:p>
        </w:tc>
      </w:tr>
      <w:tr w:rsidR="000355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035582" w:rsidRDefault="005C64EC">
            <w:pPr>
              <w:rPr>
                <w:rFonts w:ascii="仿宋" w:eastAsia="仿宋" w:hAnsi="仿宋" w:cs="仿宋"/>
              </w:rPr>
            </w:pPr>
            <w:r>
              <w:rPr>
                <w:rFonts w:ascii="仿宋" w:eastAsia="仿宋" w:hAnsi="仿宋" w:cs="仿宋" w:hint="eastAsia"/>
              </w:rPr>
              <w:t xml:space="preserve">  21208</w:t>
            </w:r>
          </w:p>
        </w:tc>
        <w:tc>
          <w:tcPr>
            <w:tcW w:w="2834" w:type="dxa"/>
            <w:tcBorders>
              <w:top w:val="single" w:sz="4" w:space="0" w:color="auto"/>
              <w:left w:val="single" w:sz="4" w:space="0" w:color="auto"/>
              <w:bottom w:val="single" w:sz="4" w:space="0" w:color="auto"/>
              <w:right w:val="single" w:sz="4" w:space="0" w:color="auto"/>
            </w:tcBorders>
            <w:vAlign w:val="center"/>
          </w:tcPr>
          <w:p w:rsidR="00035582" w:rsidRDefault="005C64EC">
            <w:pPr>
              <w:rPr>
                <w:rFonts w:ascii="仿宋" w:eastAsia="仿宋" w:hAnsi="仿宋" w:cs="仿宋"/>
              </w:rPr>
            </w:pPr>
            <w:r>
              <w:rPr>
                <w:rFonts w:ascii="仿宋" w:eastAsia="仿宋" w:hAnsi="仿宋" w:cs="仿宋" w:hint="eastAsia"/>
              </w:rPr>
              <w:t>国有土地使用权出让收入安排的支出</w:t>
            </w:r>
          </w:p>
        </w:tc>
        <w:tc>
          <w:tcPr>
            <w:tcW w:w="1783" w:type="dxa"/>
            <w:tcBorders>
              <w:top w:val="single" w:sz="4" w:space="0" w:color="auto"/>
              <w:left w:val="single" w:sz="4" w:space="0" w:color="auto"/>
              <w:bottom w:val="single" w:sz="4" w:space="0" w:color="auto"/>
              <w:right w:val="single" w:sz="4" w:space="0" w:color="auto"/>
            </w:tcBorders>
            <w:vAlign w:val="center"/>
          </w:tcPr>
          <w:p w:rsidR="00035582" w:rsidRDefault="005C64EC">
            <w:pPr>
              <w:jc w:val="right"/>
              <w:rPr>
                <w:rFonts w:ascii="仿宋" w:eastAsia="仿宋" w:hAnsi="仿宋" w:cs="仿宋"/>
              </w:rPr>
            </w:pPr>
            <w:r>
              <w:rPr>
                <w:rFonts w:ascii="仿宋" w:eastAsia="仿宋" w:hAnsi="仿宋" w:cs="仿宋" w:hint="eastAsia"/>
              </w:rPr>
              <w:t>40.26</w:t>
            </w:r>
          </w:p>
        </w:tc>
        <w:tc>
          <w:tcPr>
            <w:tcW w:w="2092" w:type="dxa"/>
            <w:tcBorders>
              <w:top w:val="single" w:sz="4" w:space="0" w:color="auto"/>
              <w:left w:val="single" w:sz="4" w:space="0" w:color="auto"/>
              <w:bottom w:val="single" w:sz="4" w:space="0" w:color="auto"/>
              <w:right w:val="single" w:sz="4" w:space="0" w:color="auto"/>
            </w:tcBorders>
            <w:vAlign w:val="center"/>
          </w:tcPr>
          <w:p w:rsidR="00035582" w:rsidRDefault="000355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035582" w:rsidRDefault="005C64EC">
            <w:pPr>
              <w:jc w:val="right"/>
              <w:rPr>
                <w:rFonts w:ascii="仿宋" w:eastAsia="仿宋" w:hAnsi="仿宋" w:cs="仿宋"/>
              </w:rPr>
            </w:pPr>
            <w:r>
              <w:rPr>
                <w:rFonts w:ascii="仿宋" w:eastAsia="仿宋" w:hAnsi="仿宋" w:cs="仿宋" w:hint="eastAsia"/>
              </w:rPr>
              <w:t>40.26</w:t>
            </w:r>
          </w:p>
        </w:tc>
      </w:tr>
      <w:tr w:rsidR="00035582">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035582" w:rsidRDefault="005C64EC">
            <w:pPr>
              <w:rPr>
                <w:rFonts w:ascii="仿宋" w:eastAsia="仿宋" w:hAnsi="仿宋" w:cs="仿宋"/>
              </w:rPr>
            </w:pPr>
            <w:r>
              <w:rPr>
                <w:rFonts w:ascii="仿宋" w:eastAsia="仿宋" w:hAnsi="仿宋" w:cs="仿宋" w:hint="eastAsia"/>
              </w:rPr>
              <w:t xml:space="preserve">    2120802</w:t>
            </w:r>
          </w:p>
        </w:tc>
        <w:tc>
          <w:tcPr>
            <w:tcW w:w="2834" w:type="dxa"/>
            <w:tcBorders>
              <w:top w:val="single" w:sz="4" w:space="0" w:color="auto"/>
              <w:left w:val="single" w:sz="4" w:space="0" w:color="auto"/>
              <w:bottom w:val="single" w:sz="4" w:space="0" w:color="auto"/>
              <w:right w:val="single" w:sz="4" w:space="0" w:color="auto"/>
            </w:tcBorders>
            <w:vAlign w:val="center"/>
          </w:tcPr>
          <w:p w:rsidR="00035582" w:rsidRDefault="005C64EC">
            <w:pPr>
              <w:rPr>
                <w:rFonts w:ascii="仿宋" w:eastAsia="仿宋" w:hAnsi="仿宋" w:cs="仿宋"/>
              </w:rPr>
            </w:pPr>
            <w:r>
              <w:rPr>
                <w:rFonts w:ascii="仿宋" w:eastAsia="仿宋" w:hAnsi="仿宋" w:cs="仿宋" w:hint="eastAsia"/>
              </w:rPr>
              <w:t>土地开发支出</w:t>
            </w:r>
          </w:p>
        </w:tc>
        <w:tc>
          <w:tcPr>
            <w:tcW w:w="1783" w:type="dxa"/>
            <w:tcBorders>
              <w:top w:val="single" w:sz="4" w:space="0" w:color="auto"/>
              <w:left w:val="single" w:sz="4" w:space="0" w:color="auto"/>
              <w:bottom w:val="single" w:sz="4" w:space="0" w:color="auto"/>
              <w:right w:val="single" w:sz="4" w:space="0" w:color="auto"/>
            </w:tcBorders>
            <w:vAlign w:val="center"/>
          </w:tcPr>
          <w:p w:rsidR="00035582" w:rsidRDefault="005C64EC">
            <w:pPr>
              <w:jc w:val="right"/>
              <w:rPr>
                <w:rFonts w:ascii="仿宋" w:eastAsia="仿宋" w:hAnsi="仿宋" w:cs="仿宋"/>
              </w:rPr>
            </w:pPr>
            <w:r>
              <w:rPr>
                <w:rFonts w:ascii="仿宋" w:eastAsia="仿宋" w:hAnsi="仿宋" w:cs="仿宋" w:hint="eastAsia"/>
              </w:rPr>
              <w:t>40.26</w:t>
            </w:r>
          </w:p>
        </w:tc>
        <w:tc>
          <w:tcPr>
            <w:tcW w:w="2092" w:type="dxa"/>
            <w:tcBorders>
              <w:top w:val="single" w:sz="4" w:space="0" w:color="auto"/>
              <w:left w:val="single" w:sz="4" w:space="0" w:color="auto"/>
              <w:bottom w:val="single" w:sz="4" w:space="0" w:color="auto"/>
              <w:right w:val="single" w:sz="4" w:space="0" w:color="auto"/>
            </w:tcBorders>
            <w:vAlign w:val="center"/>
          </w:tcPr>
          <w:p w:rsidR="00035582" w:rsidRDefault="00035582">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035582" w:rsidRDefault="005C64EC">
            <w:pPr>
              <w:jc w:val="right"/>
              <w:rPr>
                <w:rFonts w:ascii="仿宋" w:eastAsia="仿宋" w:hAnsi="仿宋" w:cs="仿宋"/>
              </w:rPr>
            </w:pPr>
            <w:r>
              <w:rPr>
                <w:rFonts w:ascii="仿宋" w:eastAsia="仿宋" w:hAnsi="仿宋" w:cs="仿宋" w:hint="eastAsia"/>
              </w:rPr>
              <w:t>40.26</w:t>
            </w:r>
          </w:p>
        </w:tc>
      </w:tr>
    </w:tbl>
    <w:p w:rsidR="00035582" w:rsidRDefault="00035582">
      <w:pPr>
        <w:spacing w:before="25"/>
        <w:rPr>
          <w:rFonts w:ascii="仿宋" w:eastAsia="仿宋" w:hAnsi="仿宋" w:cs="仿宋"/>
          <w:b/>
          <w:bCs/>
          <w:lang w:val="en-US"/>
        </w:rPr>
        <w:sectPr w:rsidR="00035582">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035582">
        <w:trPr>
          <w:trHeight w:val="447"/>
          <w:jc w:val="center"/>
        </w:trPr>
        <w:tc>
          <w:tcPr>
            <w:tcW w:w="14695" w:type="dxa"/>
            <w:gridSpan w:val="5"/>
            <w:tcBorders>
              <w:top w:val="nil"/>
              <w:left w:val="nil"/>
              <w:bottom w:val="nil"/>
              <w:right w:val="nil"/>
            </w:tcBorders>
            <w:shd w:val="clear" w:color="auto" w:fill="auto"/>
            <w:vAlign w:val="center"/>
          </w:tcPr>
          <w:p w:rsidR="00035582" w:rsidRDefault="005C64EC">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035582">
        <w:trPr>
          <w:trHeight w:val="960"/>
          <w:jc w:val="center"/>
        </w:trPr>
        <w:tc>
          <w:tcPr>
            <w:tcW w:w="14695" w:type="dxa"/>
            <w:gridSpan w:val="5"/>
            <w:tcBorders>
              <w:top w:val="nil"/>
              <w:left w:val="nil"/>
              <w:bottom w:val="nil"/>
              <w:right w:val="nil"/>
            </w:tcBorders>
            <w:shd w:val="clear" w:color="auto" w:fill="auto"/>
            <w:vAlign w:val="center"/>
          </w:tcPr>
          <w:p w:rsidR="00035582" w:rsidRDefault="005C64EC">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035582">
        <w:trPr>
          <w:trHeight w:val="319"/>
          <w:jc w:val="center"/>
        </w:trPr>
        <w:tc>
          <w:tcPr>
            <w:tcW w:w="11604" w:type="dxa"/>
            <w:gridSpan w:val="4"/>
            <w:tcBorders>
              <w:top w:val="nil"/>
              <w:left w:val="nil"/>
              <w:bottom w:val="single" w:sz="4" w:space="0" w:color="auto"/>
              <w:right w:val="nil"/>
            </w:tcBorders>
            <w:shd w:val="clear" w:color="auto" w:fill="auto"/>
            <w:vAlign w:val="center"/>
          </w:tcPr>
          <w:p w:rsidR="00035582" w:rsidRDefault="005C64EC">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无锡市土地储备中心</w:t>
            </w:r>
          </w:p>
        </w:tc>
        <w:tc>
          <w:tcPr>
            <w:tcW w:w="3091" w:type="dxa"/>
            <w:tcBorders>
              <w:top w:val="nil"/>
              <w:left w:val="nil"/>
              <w:bottom w:val="nil"/>
              <w:right w:val="nil"/>
            </w:tcBorders>
            <w:shd w:val="clear" w:color="auto" w:fill="auto"/>
            <w:noWrap/>
            <w:vAlign w:val="center"/>
          </w:tcPr>
          <w:p w:rsidR="00035582" w:rsidRDefault="005C64EC">
            <w:pPr>
              <w:widowControl/>
              <w:jc w:val="right"/>
              <w:rPr>
                <w:rFonts w:ascii="仿宋" w:eastAsia="仿宋" w:hAnsi="仿宋" w:cs="仿宋"/>
              </w:rPr>
            </w:pPr>
            <w:r>
              <w:rPr>
                <w:rFonts w:ascii="仿宋" w:eastAsia="仿宋" w:hAnsi="仿宋" w:cs="仿宋" w:hint="eastAsia"/>
              </w:rPr>
              <w:t>单位：万元</w:t>
            </w:r>
          </w:p>
        </w:tc>
      </w:tr>
      <w:tr w:rsidR="00035582">
        <w:trPr>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5C64EC">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5C64EC">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5C64EC">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5C64EC">
            <w:pPr>
              <w:widowControl/>
              <w:spacing w:line="34" w:lineRule="atLeast"/>
              <w:jc w:val="center"/>
              <w:rPr>
                <w:rFonts w:ascii="仿宋" w:eastAsia="仿宋" w:hAnsi="仿宋" w:cs="仿宋"/>
              </w:rPr>
            </w:pPr>
            <w:r>
              <w:rPr>
                <w:rFonts w:ascii="仿宋" w:eastAsia="仿宋" w:hAnsi="仿宋" w:cs="仿宋" w:hint="eastAsia"/>
              </w:rPr>
              <w:t>项目支出</w:t>
            </w:r>
          </w:p>
        </w:tc>
      </w:tr>
      <w:tr w:rsidR="00035582">
        <w:trPr>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035582" w:rsidRDefault="005C64EC">
            <w:pPr>
              <w:widowControl/>
              <w:spacing w:line="34" w:lineRule="atLeast"/>
              <w:jc w:val="center"/>
              <w:rPr>
                <w:rFonts w:ascii="仿宋" w:eastAsia="仿宋" w:hAnsi="仿宋" w:cs="仿宋"/>
              </w:rPr>
            </w:pPr>
            <w:r>
              <w:rPr>
                <w:rFonts w:ascii="仿宋" w:eastAsia="仿宋" w:hAnsi="仿宋" w:cs="仿宋" w:hint="eastAsia"/>
              </w:rPr>
              <w:t>功能分类</w:t>
            </w:r>
          </w:p>
          <w:p w:rsidR="00035582" w:rsidRDefault="005C64EC">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035582" w:rsidRDefault="005C64EC">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035582" w:rsidRDefault="00035582">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035582" w:rsidRDefault="00035582">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035582" w:rsidRDefault="00035582">
            <w:pPr>
              <w:widowControl/>
              <w:spacing w:line="34" w:lineRule="atLeast"/>
              <w:rPr>
                <w:rFonts w:ascii="仿宋" w:eastAsia="仿宋" w:hAnsi="仿宋" w:cs="仿宋"/>
              </w:rPr>
            </w:pPr>
          </w:p>
        </w:tc>
      </w:tr>
      <w:tr w:rsidR="00035582">
        <w:trPr>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5C64EC">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5C64EC">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5C64EC">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5C64EC">
            <w:pPr>
              <w:widowControl/>
              <w:spacing w:line="34" w:lineRule="atLeast"/>
              <w:jc w:val="center"/>
              <w:rPr>
                <w:rFonts w:ascii="仿宋" w:eastAsia="仿宋" w:hAnsi="仿宋" w:cs="仿宋"/>
              </w:rPr>
            </w:pPr>
            <w:r>
              <w:rPr>
                <w:rFonts w:ascii="仿宋" w:eastAsia="仿宋" w:hAnsi="仿宋" w:cs="仿宋" w:hint="eastAsia"/>
              </w:rPr>
              <w:t>3</w:t>
            </w:r>
          </w:p>
        </w:tc>
      </w:tr>
      <w:tr w:rsidR="00035582">
        <w:trPr>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5C64EC">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035582">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035582">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035582">
            <w:pPr>
              <w:widowControl/>
              <w:spacing w:line="34" w:lineRule="atLeast"/>
              <w:jc w:val="center"/>
              <w:rPr>
                <w:rFonts w:ascii="仿宋" w:eastAsia="仿宋" w:hAnsi="仿宋" w:cs="仿宋"/>
              </w:rPr>
            </w:pPr>
          </w:p>
        </w:tc>
      </w:tr>
      <w:tr w:rsidR="00035582">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035582">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035582">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035582">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035582">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035582">
            <w:pPr>
              <w:widowControl/>
              <w:spacing w:line="34" w:lineRule="atLeast"/>
              <w:jc w:val="center"/>
              <w:rPr>
                <w:rFonts w:ascii="仿宋" w:eastAsia="仿宋" w:hAnsi="仿宋" w:cs="仿宋"/>
              </w:rPr>
            </w:pPr>
          </w:p>
        </w:tc>
      </w:tr>
      <w:tr w:rsidR="00035582">
        <w:trPr>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035582">
            <w:pPr>
              <w:widowControl/>
              <w:spacing w:line="34" w:lineRule="atLeast"/>
              <w:jc w:val="center"/>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035582">
            <w:pPr>
              <w:widowControl/>
              <w:spacing w:line="34" w:lineRule="atLeast"/>
              <w:jc w:val="center"/>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035582">
            <w:pPr>
              <w:widowControl/>
              <w:spacing w:line="34" w:lineRule="atLeast"/>
              <w:jc w:val="center"/>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035582">
            <w:pPr>
              <w:widowControl/>
              <w:spacing w:line="34" w:lineRule="atLeast"/>
              <w:jc w:val="center"/>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035582" w:rsidRDefault="00035582">
            <w:pPr>
              <w:widowControl/>
              <w:spacing w:line="34" w:lineRule="atLeast"/>
              <w:jc w:val="center"/>
              <w:rPr>
                <w:rFonts w:ascii="仿宋" w:eastAsia="仿宋" w:hAnsi="仿宋" w:cs="仿宋"/>
              </w:rPr>
            </w:pPr>
          </w:p>
        </w:tc>
      </w:tr>
    </w:tbl>
    <w:p w:rsidR="00035582" w:rsidRDefault="005C64EC">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035582" w:rsidRDefault="00035582">
      <w:pPr>
        <w:spacing w:before="25"/>
        <w:rPr>
          <w:rFonts w:ascii="仿宋" w:eastAsia="仿宋" w:hAnsi="仿宋" w:cs="仿宋"/>
          <w:b/>
          <w:bCs/>
          <w:lang w:val="en-US"/>
        </w:rPr>
        <w:sectPr w:rsidR="00035582">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035582">
        <w:trPr>
          <w:trHeight w:val="319"/>
        </w:trPr>
        <w:tc>
          <w:tcPr>
            <w:tcW w:w="10235" w:type="dxa"/>
            <w:gridSpan w:val="4"/>
          </w:tcPr>
          <w:p w:rsidR="00035582" w:rsidRDefault="005C64EC">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035582">
        <w:trPr>
          <w:trHeight w:val="90"/>
        </w:trPr>
        <w:tc>
          <w:tcPr>
            <w:tcW w:w="10235" w:type="dxa"/>
            <w:gridSpan w:val="4"/>
          </w:tcPr>
          <w:p w:rsidR="00035582" w:rsidRDefault="005C64EC">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035582">
        <w:trPr>
          <w:trHeight w:val="90"/>
        </w:trPr>
        <w:tc>
          <w:tcPr>
            <w:tcW w:w="7884" w:type="dxa"/>
            <w:gridSpan w:val="3"/>
            <w:tcBorders>
              <w:bottom w:val="single" w:sz="4" w:space="0" w:color="auto"/>
            </w:tcBorders>
            <w:vAlign w:val="center"/>
          </w:tcPr>
          <w:p w:rsidR="00035582" w:rsidRDefault="005C64EC">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无锡市土地储备中心</w:t>
            </w:r>
          </w:p>
        </w:tc>
        <w:tc>
          <w:tcPr>
            <w:tcW w:w="2351" w:type="dxa"/>
            <w:tcBorders>
              <w:bottom w:val="single" w:sz="4" w:space="0" w:color="auto"/>
            </w:tcBorders>
            <w:vAlign w:val="center"/>
          </w:tcPr>
          <w:p w:rsidR="00035582" w:rsidRDefault="005C64EC">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035582">
        <w:trPr>
          <w:trHeight w:val="363"/>
        </w:trPr>
        <w:tc>
          <w:tcPr>
            <w:tcW w:w="3088" w:type="dxa"/>
            <w:tcBorders>
              <w:top w:val="single" w:sz="4" w:space="0" w:color="auto"/>
              <w:left w:val="single" w:sz="4" w:space="0" w:color="auto"/>
              <w:bottom w:val="single" w:sz="4" w:space="0" w:color="auto"/>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035582" w:rsidRDefault="005C64EC">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035582" w:rsidRDefault="005C64EC">
            <w:pPr>
              <w:jc w:val="center"/>
              <w:rPr>
                <w:rFonts w:ascii="仿宋" w:eastAsia="仿宋" w:hAnsi="仿宋" w:cs="仿宋"/>
              </w:rPr>
            </w:pPr>
            <w:r>
              <w:rPr>
                <w:rFonts w:ascii="仿宋" w:eastAsia="仿宋" w:hAnsi="仿宋" w:cs="仿宋" w:hint="eastAsia"/>
              </w:rPr>
              <w:t>机关运行经费支出</w:t>
            </w:r>
          </w:p>
        </w:tc>
      </w:tr>
      <w:tr w:rsidR="00035582">
        <w:trPr>
          <w:cantSplit/>
          <w:trHeight w:val="227"/>
        </w:trPr>
        <w:tc>
          <w:tcPr>
            <w:tcW w:w="5964" w:type="dxa"/>
            <w:gridSpan w:val="2"/>
            <w:tcBorders>
              <w:top w:val="single" w:sz="4" w:space="0" w:color="000000"/>
              <w:left w:val="single" w:sz="4" w:space="0" w:color="auto"/>
              <w:bottom w:val="single" w:sz="4" w:space="0" w:color="auto"/>
              <w:right w:val="single" w:sz="4" w:space="0" w:color="000000"/>
            </w:tcBorders>
          </w:tcPr>
          <w:p w:rsidR="00035582" w:rsidRDefault="005C64EC">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41.48</w:t>
            </w:r>
          </w:p>
        </w:tc>
      </w:tr>
      <w:tr w:rsidR="00035582">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302</w:t>
            </w:r>
          </w:p>
        </w:tc>
        <w:tc>
          <w:tcPr>
            <w:tcW w:w="2876" w:type="dxa"/>
            <w:tcBorders>
              <w:top w:val="single" w:sz="4" w:space="0" w:color="000000"/>
              <w:left w:val="single" w:sz="4" w:space="0" w:color="000000"/>
              <w:bottom w:val="single" w:sz="4" w:space="0" w:color="auto"/>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41.48</w:t>
            </w:r>
          </w:p>
        </w:tc>
      </w:tr>
      <w:tr w:rsidR="00035582">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30201</w:t>
            </w:r>
          </w:p>
        </w:tc>
        <w:tc>
          <w:tcPr>
            <w:tcW w:w="2876" w:type="dxa"/>
            <w:tcBorders>
              <w:top w:val="single" w:sz="4" w:space="0" w:color="000000"/>
              <w:left w:val="single" w:sz="4" w:space="0" w:color="000000"/>
              <w:bottom w:val="single" w:sz="4" w:space="0" w:color="auto"/>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办公费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18.43</w:t>
            </w:r>
          </w:p>
        </w:tc>
      </w:tr>
      <w:tr w:rsidR="00035582">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30215</w:t>
            </w:r>
          </w:p>
        </w:tc>
        <w:tc>
          <w:tcPr>
            <w:tcW w:w="2876" w:type="dxa"/>
            <w:tcBorders>
              <w:top w:val="single" w:sz="4" w:space="0" w:color="000000"/>
              <w:left w:val="single" w:sz="4" w:space="0" w:color="000000"/>
              <w:bottom w:val="single" w:sz="4" w:space="0" w:color="auto"/>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会议费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0.56</w:t>
            </w:r>
          </w:p>
        </w:tc>
      </w:tr>
      <w:tr w:rsidR="00035582">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30228</w:t>
            </w:r>
          </w:p>
        </w:tc>
        <w:tc>
          <w:tcPr>
            <w:tcW w:w="2876" w:type="dxa"/>
            <w:tcBorders>
              <w:top w:val="single" w:sz="4" w:space="0" w:color="000000"/>
              <w:left w:val="single" w:sz="4" w:space="0" w:color="000000"/>
              <w:bottom w:val="single" w:sz="4" w:space="0" w:color="auto"/>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工会经费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5.64</w:t>
            </w:r>
          </w:p>
        </w:tc>
      </w:tr>
      <w:tr w:rsidR="00035582">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30229</w:t>
            </w:r>
          </w:p>
        </w:tc>
        <w:tc>
          <w:tcPr>
            <w:tcW w:w="2876" w:type="dxa"/>
            <w:tcBorders>
              <w:top w:val="single" w:sz="4" w:space="0" w:color="000000"/>
              <w:left w:val="single" w:sz="4" w:space="0" w:color="000000"/>
              <w:bottom w:val="single" w:sz="4" w:space="0" w:color="auto"/>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福利费</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1.51</w:t>
            </w:r>
          </w:p>
        </w:tc>
      </w:tr>
      <w:tr w:rsidR="00035582">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30239</w:t>
            </w:r>
          </w:p>
        </w:tc>
        <w:tc>
          <w:tcPr>
            <w:tcW w:w="2876" w:type="dxa"/>
            <w:tcBorders>
              <w:top w:val="single" w:sz="4" w:space="0" w:color="000000"/>
              <w:left w:val="single" w:sz="4" w:space="0" w:color="000000"/>
              <w:bottom w:val="single" w:sz="4" w:space="0" w:color="auto"/>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其他交通费用</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14.44</w:t>
            </w:r>
          </w:p>
        </w:tc>
      </w:tr>
      <w:tr w:rsidR="00035582">
        <w:trPr>
          <w:cantSplit/>
          <w:trHeight w:val="227"/>
        </w:trPr>
        <w:tc>
          <w:tcPr>
            <w:tcW w:w="3088" w:type="dxa"/>
            <w:tcBorders>
              <w:top w:val="single" w:sz="4" w:space="0" w:color="000000"/>
              <w:left w:val="single" w:sz="4" w:space="0" w:color="auto"/>
              <w:bottom w:val="single" w:sz="4" w:space="0" w:color="auto"/>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 xml:space="preserve">  30299</w:t>
            </w:r>
          </w:p>
        </w:tc>
        <w:tc>
          <w:tcPr>
            <w:tcW w:w="2876" w:type="dxa"/>
            <w:tcBorders>
              <w:top w:val="single" w:sz="4" w:space="0" w:color="000000"/>
              <w:left w:val="single" w:sz="4" w:space="0" w:color="000000"/>
              <w:bottom w:val="single" w:sz="4" w:space="0" w:color="auto"/>
              <w:right w:val="single" w:sz="4" w:space="0" w:color="000000"/>
            </w:tcBorders>
          </w:tcPr>
          <w:p w:rsidR="00035582" w:rsidRDefault="005C64EC">
            <w:pPr>
              <w:pStyle w:val="TableParagraph"/>
              <w:rPr>
                <w:rFonts w:ascii="仿宋" w:eastAsia="仿宋" w:hAnsi="仿宋" w:cs="仿宋"/>
              </w:rPr>
            </w:pPr>
            <w:r>
              <w:rPr>
                <w:rFonts w:ascii="仿宋" w:eastAsia="仿宋" w:hAnsi="仿宋" w:cs="仿宋" w:hint="eastAsia"/>
              </w:rPr>
              <w:t>其他商品和服务支出</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035582" w:rsidRDefault="005C64EC">
            <w:pPr>
              <w:pStyle w:val="TableParagraph"/>
              <w:jc w:val="right"/>
              <w:rPr>
                <w:rFonts w:ascii="仿宋" w:eastAsia="仿宋" w:hAnsi="仿宋" w:cs="仿宋"/>
              </w:rPr>
            </w:pPr>
            <w:r>
              <w:rPr>
                <w:rFonts w:ascii="仿宋" w:eastAsia="仿宋" w:hAnsi="仿宋" w:cs="仿宋" w:hint="eastAsia"/>
              </w:rPr>
              <w:t>0.90</w:t>
            </w:r>
          </w:p>
        </w:tc>
      </w:tr>
    </w:tbl>
    <w:p w:rsidR="00035582" w:rsidRDefault="005C64EC">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035582" w:rsidRDefault="00035582">
      <w:pPr>
        <w:spacing w:before="78" w:line="290" w:lineRule="auto"/>
        <w:ind w:left="227" w:right="57"/>
        <w:jc w:val="both"/>
        <w:rPr>
          <w:rFonts w:ascii="仿宋" w:eastAsia="仿宋" w:hAnsi="仿宋" w:cs="仿宋"/>
          <w:b/>
          <w:bCs/>
        </w:rPr>
        <w:sectPr w:rsidR="00035582">
          <w:footerReference w:type="default" r:id="rId25"/>
          <w:pgSz w:w="11906" w:h="16838"/>
          <w:pgMar w:top="1100" w:right="906" w:bottom="770" w:left="1320" w:header="170" w:footer="280" w:gutter="0"/>
          <w:pgNumType w:fmt="numberInDash"/>
          <w:cols w:space="720"/>
          <w:formProt w:val="0"/>
          <w:docGrid w:linePitch="100"/>
        </w:sectPr>
      </w:pPr>
      <w:bookmarkStart w:id="0" w:name="_GoBack"/>
      <w:bookmarkEnd w:id="0"/>
    </w:p>
    <w:tbl>
      <w:tblPr>
        <w:tblW w:w="15273"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947"/>
        <w:gridCol w:w="1169"/>
        <w:gridCol w:w="1421"/>
      </w:tblGrid>
      <w:tr w:rsidR="00035582">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035582" w:rsidRDefault="005C64EC">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035582">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rsidR="00035582" w:rsidRDefault="005C64EC">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035582">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035582" w:rsidRDefault="005C64EC">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无锡市土地储备中心</w:t>
            </w:r>
          </w:p>
        </w:tc>
        <w:tc>
          <w:tcPr>
            <w:tcW w:w="4342"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035582" w:rsidRDefault="00035582">
            <w:pPr>
              <w:pStyle w:val="TableParagraph"/>
              <w:rPr>
                <w:rFonts w:ascii="仿宋" w:eastAsia="仿宋" w:hAnsi="仿宋" w:cs="仿宋"/>
                <w:lang w:val="en-US"/>
              </w:rPr>
            </w:pPr>
          </w:p>
        </w:tc>
        <w:tc>
          <w:tcPr>
            <w:tcW w:w="1421"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035582" w:rsidRDefault="005C64EC">
            <w:pPr>
              <w:pStyle w:val="TableParagraph"/>
              <w:jc w:val="right"/>
              <w:rPr>
                <w:rFonts w:ascii="仿宋" w:eastAsia="仿宋" w:hAnsi="仿宋" w:cs="仿宋"/>
                <w:lang w:val="en-US"/>
              </w:rPr>
            </w:pPr>
            <w:r>
              <w:rPr>
                <w:rFonts w:ascii="仿宋" w:eastAsia="仿宋" w:hAnsi="仿宋" w:cs="仿宋" w:hint="eastAsia"/>
              </w:rPr>
              <w:t>单位：万元</w:t>
            </w:r>
          </w:p>
        </w:tc>
      </w:tr>
      <w:tr w:rsidR="00035582">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napToGrid w:val="0"/>
              <w:spacing w:line="34" w:lineRule="atLeast"/>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napToGrid w:val="0"/>
              <w:spacing w:line="34" w:lineRule="atLeast"/>
              <w:jc w:val="center"/>
              <w:rPr>
                <w:rFonts w:ascii="仿宋" w:eastAsia="仿宋" w:hAnsi="仿宋" w:cs="仿宋"/>
              </w:rPr>
            </w:pPr>
            <w:r>
              <w:rPr>
                <w:rFonts w:ascii="仿宋" w:eastAsia="仿宋" w:hAnsi="仿宋" w:cs="仿宋" w:hint="eastAsia"/>
                <w:lang w:val="en-US"/>
              </w:rPr>
              <w:t>采购组织形式</w:t>
            </w:r>
          </w:p>
        </w:tc>
        <w:tc>
          <w:tcPr>
            <w:tcW w:w="4342"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napToGrid w:val="0"/>
              <w:spacing w:line="34" w:lineRule="atLeast"/>
              <w:jc w:val="center"/>
              <w:rPr>
                <w:rFonts w:ascii="仿宋" w:eastAsia="仿宋" w:hAnsi="仿宋" w:cs="仿宋"/>
              </w:rPr>
            </w:pPr>
            <w:r>
              <w:rPr>
                <w:rFonts w:ascii="仿宋" w:eastAsia="仿宋" w:hAnsi="仿宋" w:cs="仿宋" w:hint="eastAsia"/>
                <w:lang w:val="en-US"/>
              </w:rPr>
              <w:t>资金来源</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总计</w:t>
            </w:r>
          </w:p>
        </w:tc>
      </w:tr>
      <w:tr w:rsidR="00035582">
        <w:trPr>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pStyle w:val="TableParagraph"/>
              <w:snapToGrid w:val="0"/>
              <w:spacing w:line="34" w:lineRule="atLeast"/>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pStyle w:val="TableParagraph"/>
              <w:snapToGrid w:val="0"/>
              <w:spacing w:line="34" w:lineRule="atLeast"/>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pStyle w:val="TableParagraph"/>
              <w:snapToGrid w:val="0"/>
              <w:spacing w:line="34" w:lineRule="atLeast"/>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pStyle w:val="TableParagraph"/>
              <w:snapToGrid w:val="0"/>
              <w:spacing w:line="34" w:lineRule="atLeast"/>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napToGrid w:val="0"/>
              <w:spacing w:line="34" w:lineRule="atLeast"/>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napToGrid w:val="0"/>
              <w:spacing w:line="34" w:lineRule="atLeast"/>
              <w:jc w:val="center"/>
              <w:rPr>
                <w:rFonts w:ascii="仿宋" w:eastAsia="仿宋" w:hAnsi="仿宋" w:cs="仿宋"/>
              </w:rPr>
            </w:pPr>
            <w:r>
              <w:rPr>
                <w:rFonts w:ascii="仿宋" w:eastAsia="仿宋" w:hAnsi="仿宋" w:cs="仿宋" w:hint="eastAsia"/>
                <w:lang w:val="en-US"/>
              </w:rPr>
              <w:t>政府性基金</w:t>
            </w: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其他资金</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napToGrid w:val="0"/>
              <w:spacing w:line="34" w:lineRule="atLeast"/>
              <w:jc w:val="center"/>
              <w:rPr>
                <w:rFonts w:ascii="仿宋" w:eastAsia="仿宋" w:hAnsi="仿宋" w:cs="仿宋"/>
              </w:rPr>
            </w:pPr>
            <w:r>
              <w:rPr>
                <w:rFonts w:ascii="仿宋" w:eastAsia="仿宋" w:hAnsi="仿宋" w:cs="仿宋" w:hint="eastAsia"/>
                <w:lang w:val="en-US"/>
              </w:rPr>
              <w:t>上年结转和结余资金</w:t>
            </w:r>
          </w:p>
        </w:tc>
        <w:tc>
          <w:tcPr>
            <w:tcW w:w="142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pStyle w:val="TableParagraph"/>
              <w:snapToGrid w:val="0"/>
              <w:spacing w:line="34" w:lineRule="atLeast"/>
              <w:rPr>
                <w:rFonts w:ascii="仿宋" w:eastAsia="仿宋" w:hAnsi="仿宋" w:cs="仿宋"/>
              </w:rPr>
            </w:pPr>
          </w:p>
        </w:tc>
      </w:tr>
      <w:tr w:rsidR="00035582">
        <w:trPr>
          <w:trHeight w:val="907"/>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5C64EC">
            <w:pPr>
              <w:pStyle w:val="TableParagraph"/>
              <w:snapToGrid w:val="0"/>
              <w:spacing w:line="34" w:lineRule="atLeast"/>
              <w:jc w:val="center"/>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pStyle w:val="TableParagraph"/>
              <w:snapToGrid w:val="0"/>
              <w:spacing w:line="34" w:lineRule="atLeast"/>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pStyle w:val="TableParagraph"/>
              <w:snapToGrid w:val="0"/>
              <w:spacing w:line="34" w:lineRule="atLeast"/>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pStyle w:val="TableParagraph"/>
              <w:snapToGrid w:val="0"/>
              <w:spacing w:line="34" w:lineRule="atLeast"/>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pStyle w:val="TableParagraph"/>
              <w:snapToGrid w:val="0"/>
              <w:spacing w:line="34" w:lineRule="atLeast"/>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r>
      <w:tr w:rsidR="00035582">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r>
      <w:tr w:rsidR="00035582">
        <w:trPr>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jc w:val="center"/>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jc w:val="center"/>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jc w:val="center"/>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jc w:val="center"/>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c>
          <w:tcPr>
            <w:tcW w:w="947"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c>
          <w:tcPr>
            <w:tcW w:w="14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35582" w:rsidRDefault="00035582">
            <w:pPr>
              <w:snapToGrid w:val="0"/>
              <w:spacing w:line="34" w:lineRule="atLeast"/>
              <w:ind w:right="57"/>
              <w:jc w:val="right"/>
              <w:rPr>
                <w:rFonts w:ascii="仿宋" w:eastAsia="仿宋" w:hAnsi="仿宋" w:cs="仿宋"/>
                <w:lang w:val="en-US"/>
              </w:rPr>
            </w:pPr>
          </w:p>
        </w:tc>
      </w:tr>
    </w:tbl>
    <w:p w:rsidR="00035582" w:rsidRDefault="005C64EC">
      <w:pPr>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本</w:t>
      </w:r>
      <w:r>
        <w:rPr>
          <w:rFonts w:ascii="仿宋" w:eastAsia="仿宋" w:hAnsi="仿宋" w:cs="仿宋"/>
          <w:b/>
        </w:rPr>
        <w:t>单位无政府采购支出，故本表无数据。</w:t>
      </w:r>
    </w:p>
    <w:p w:rsidR="00035582" w:rsidRDefault="00035582">
      <w:pPr>
        <w:rPr>
          <w:rFonts w:ascii="仿宋" w:eastAsia="仿宋" w:hAnsi="仿宋" w:cs="仿宋"/>
          <w:b/>
          <w:bCs/>
        </w:rPr>
        <w:sectPr w:rsidR="00035582">
          <w:footerReference w:type="default" r:id="rId26"/>
          <w:pgSz w:w="16838" w:h="11906" w:orient="landscape"/>
          <w:pgMar w:top="1320" w:right="771" w:bottom="1320" w:left="770" w:header="170" w:footer="280" w:gutter="0"/>
          <w:pgNumType w:fmt="numberInDash"/>
          <w:cols w:space="720"/>
          <w:formProt w:val="0"/>
          <w:docGrid w:linePitch="100"/>
        </w:sectPr>
      </w:pPr>
    </w:p>
    <w:p w:rsidR="00035582" w:rsidRDefault="005C64EC">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rPr>
        <w:t>2024</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035582" w:rsidRDefault="00035582">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无锡市土地储备中心</w:t>
      </w:r>
      <w:r>
        <w:rPr>
          <w:rFonts w:ascii="仿宋" w:eastAsia="仿宋" w:hAnsi="仿宋" w:cs="仿宋"/>
        </w:rPr>
        <w:t>2024</w:t>
      </w:r>
      <w:r>
        <w:rPr>
          <w:rFonts w:ascii="仿宋" w:eastAsia="仿宋" w:hAnsi="仿宋" w:cs="仿宋"/>
        </w:rPr>
        <w:t>年度收入、支出预算总计</w:t>
      </w:r>
      <w:r>
        <w:rPr>
          <w:rFonts w:ascii="仿宋" w:eastAsia="仿宋" w:hAnsi="仿宋" w:cs="仿宋"/>
        </w:rPr>
        <w:t>763.56</w:t>
      </w:r>
      <w:r>
        <w:rPr>
          <w:rFonts w:ascii="仿宋" w:eastAsia="仿宋" w:hAnsi="仿宋" w:cs="仿宋"/>
        </w:rPr>
        <w:t>万元，与上年相比收、支预算总计各减少</w:t>
      </w:r>
      <w:r>
        <w:rPr>
          <w:rFonts w:ascii="仿宋" w:eastAsia="仿宋" w:hAnsi="仿宋" w:cs="仿宋"/>
        </w:rPr>
        <w:t>879.17</w:t>
      </w:r>
      <w:r>
        <w:rPr>
          <w:rFonts w:ascii="仿宋" w:eastAsia="仿宋" w:hAnsi="仿宋" w:cs="仿宋"/>
        </w:rPr>
        <w:t>万元，减少</w:t>
      </w:r>
      <w:r>
        <w:rPr>
          <w:rFonts w:ascii="仿宋" w:eastAsia="仿宋" w:hAnsi="仿宋" w:cs="仿宋"/>
        </w:rPr>
        <w:t>53.52%</w:t>
      </w:r>
      <w:r>
        <w:rPr>
          <w:rFonts w:ascii="仿宋" w:eastAsia="仿宋" w:hAnsi="仿宋" w:cs="仿宋"/>
        </w:rPr>
        <w:t>。其中：</w:t>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763.56</w:t>
      </w:r>
      <w:r>
        <w:rPr>
          <w:rFonts w:ascii="仿宋" w:eastAsia="仿宋" w:hAnsi="仿宋" w:cs="仿宋"/>
          <w:b/>
        </w:rPr>
        <w:t>万元。包括：</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763.56</w:t>
      </w:r>
      <w:r>
        <w:rPr>
          <w:rFonts w:ascii="仿宋" w:eastAsia="仿宋" w:hAnsi="仿宋" w:cs="仿宋"/>
        </w:rPr>
        <w:t>万元。</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723.3</w:t>
      </w:r>
      <w:r>
        <w:rPr>
          <w:rFonts w:ascii="仿宋" w:eastAsia="仿宋" w:hAnsi="仿宋" w:cs="仿宋"/>
        </w:rPr>
        <w:t>万元，与上年相比减少</w:t>
      </w:r>
      <w:r>
        <w:rPr>
          <w:rFonts w:ascii="仿宋" w:eastAsia="仿宋" w:hAnsi="仿宋" w:cs="仿宋"/>
        </w:rPr>
        <w:t>19.43</w:t>
      </w:r>
      <w:r>
        <w:rPr>
          <w:rFonts w:ascii="仿宋" w:eastAsia="仿宋" w:hAnsi="仿宋" w:cs="仿宋"/>
        </w:rPr>
        <w:t>万元，减少</w:t>
      </w:r>
      <w:r>
        <w:rPr>
          <w:rFonts w:ascii="仿宋" w:eastAsia="仿宋" w:hAnsi="仿宋" w:cs="仿宋"/>
        </w:rPr>
        <w:t>2.62%</w:t>
      </w:r>
      <w:r>
        <w:rPr>
          <w:rFonts w:ascii="仿宋" w:eastAsia="仿宋" w:hAnsi="仿宋" w:cs="仿宋"/>
        </w:rPr>
        <w:t>。主要原因是人员调整。</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40.26</w:t>
      </w:r>
      <w:r>
        <w:rPr>
          <w:rFonts w:ascii="仿宋" w:eastAsia="仿宋" w:hAnsi="仿宋" w:cs="仿宋"/>
        </w:rPr>
        <w:t>万元，与上年相比减少</w:t>
      </w:r>
      <w:r>
        <w:rPr>
          <w:rFonts w:ascii="仿宋" w:eastAsia="仿宋" w:hAnsi="仿宋" w:cs="仿宋"/>
        </w:rPr>
        <w:t>859.74</w:t>
      </w:r>
      <w:r>
        <w:rPr>
          <w:rFonts w:ascii="仿宋" w:eastAsia="仿宋" w:hAnsi="仿宋" w:cs="仿宋"/>
        </w:rPr>
        <w:t>万元，减少</w:t>
      </w:r>
      <w:r>
        <w:rPr>
          <w:rFonts w:ascii="仿宋" w:eastAsia="仿宋" w:hAnsi="仿宋" w:cs="仿宋"/>
        </w:rPr>
        <w:t>95.53%</w:t>
      </w:r>
      <w:r>
        <w:rPr>
          <w:rFonts w:ascii="仿宋" w:eastAsia="仿宋" w:hAnsi="仿宋" w:cs="仿宋"/>
        </w:rPr>
        <w:t>。主要原因是储备地块周边道路建设项目已完成工程决算，只需支付工程尾款，资金需求量减少。</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763.56</w:t>
      </w:r>
      <w:r>
        <w:rPr>
          <w:rFonts w:ascii="仿宋" w:eastAsia="仿宋" w:hAnsi="仿宋" w:cs="仿宋"/>
          <w:b/>
        </w:rPr>
        <w:t>万元。包括：</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rPr>
        <w:t>．本年支出合计</w:t>
      </w:r>
      <w:r>
        <w:rPr>
          <w:rFonts w:ascii="仿宋" w:eastAsia="仿宋" w:hAnsi="仿宋" w:cs="仿宋"/>
        </w:rPr>
        <w:t>763.56</w:t>
      </w:r>
      <w:r>
        <w:rPr>
          <w:rFonts w:ascii="仿宋" w:eastAsia="仿宋" w:hAnsi="仿宋" w:cs="仿宋"/>
        </w:rPr>
        <w:t>万元。</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）社会保障和就业支出（类）支出</w:t>
      </w:r>
      <w:r>
        <w:rPr>
          <w:rFonts w:ascii="仿宋" w:eastAsia="仿宋" w:hAnsi="仿宋" w:cs="仿宋"/>
        </w:rPr>
        <w:t>73.45</w:t>
      </w:r>
      <w:r>
        <w:rPr>
          <w:rFonts w:ascii="仿宋" w:eastAsia="仿宋" w:hAnsi="仿宋" w:cs="仿宋"/>
        </w:rPr>
        <w:t>万元，主要用于单位职工基本养老保险缴费支出和职业年金缴费支出。与上年相比减少</w:t>
      </w:r>
      <w:r>
        <w:rPr>
          <w:rFonts w:ascii="仿宋" w:eastAsia="仿宋" w:hAnsi="仿宋" w:cs="仿宋"/>
        </w:rPr>
        <w:t>5.33</w:t>
      </w:r>
      <w:r>
        <w:rPr>
          <w:rFonts w:ascii="仿宋" w:eastAsia="仿宋" w:hAnsi="仿宋" w:cs="仿宋"/>
        </w:rPr>
        <w:t>万元，减少</w:t>
      </w:r>
      <w:r>
        <w:rPr>
          <w:rFonts w:ascii="仿宋" w:eastAsia="仿宋" w:hAnsi="仿宋" w:cs="仿宋"/>
        </w:rPr>
        <w:t>6.77%</w:t>
      </w:r>
      <w:r>
        <w:rPr>
          <w:rFonts w:ascii="仿宋" w:eastAsia="仿宋" w:hAnsi="仿宋" w:cs="仿宋"/>
        </w:rPr>
        <w:t>。主要原因是人员调整，单位缴费基数调减。</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）卫生健康支出（类）支出</w:t>
      </w:r>
      <w:r>
        <w:rPr>
          <w:rFonts w:ascii="仿宋" w:eastAsia="仿宋" w:hAnsi="仿宋" w:cs="仿宋"/>
        </w:rPr>
        <w:t>23.8</w:t>
      </w:r>
      <w:r>
        <w:rPr>
          <w:rFonts w:ascii="仿宋" w:eastAsia="仿宋" w:hAnsi="仿宋" w:cs="仿宋"/>
        </w:rPr>
        <w:t>万元，主要用于单位职工医疗保险缴费支出。与上年相比减少</w:t>
      </w:r>
      <w:r>
        <w:rPr>
          <w:rFonts w:ascii="仿宋" w:eastAsia="仿宋" w:hAnsi="仿宋" w:cs="仿宋"/>
        </w:rPr>
        <w:t>1.37</w:t>
      </w:r>
      <w:r>
        <w:rPr>
          <w:rFonts w:ascii="仿宋" w:eastAsia="仿宋" w:hAnsi="仿宋" w:cs="仿宋"/>
        </w:rPr>
        <w:t>万元，减少</w:t>
      </w:r>
      <w:r>
        <w:rPr>
          <w:rFonts w:ascii="仿宋" w:eastAsia="仿宋" w:hAnsi="仿宋" w:cs="仿宋"/>
        </w:rPr>
        <w:t>5.44%</w:t>
      </w:r>
      <w:r>
        <w:rPr>
          <w:rFonts w:ascii="仿宋" w:eastAsia="仿宋" w:hAnsi="仿宋" w:cs="仿宋"/>
        </w:rPr>
        <w:t>。主要原因是人员调整，单位缴费基数调减。</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）城乡社区支出（类）支出</w:t>
      </w:r>
      <w:r>
        <w:rPr>
          <w:rFonts w:ascii="仿宋" w:eastAsia="仿宋" w:hAnsi="仿宋" w:cs="仿宋"/>
        </w:rPr>
        <w:t>40.26</w:t>
      </w:r>
      <w:r>
        <w:rPr>
          <w:rFonts w:ascii="仿宋" w:eastAsia="仿宋" w:hAnsi="仿宋" w:cs="仿宋"/>
        </w:rPr>
        <w:t>万元，主要用于储备地块周边道路建设。与上年相比减少</w:t>
      </w:r>
      <w:r>
        <w:rPr>
          <w:rFonts w:ascii="仿宋" w:eastAsia="仿宋" w:hAnsi="仿宋" w:cs="仿宋"/>
        </w:rPr>
        <w:t>859.74</w:t>
      </w:r>
      <w:r>
        <w:rPr>
          <w:rFonts w:ascii="仿宋" w:eastAsia="仿宋" w:hAnsi="仿宋" w:cs="仿宋"/>
        </w:rPr>
        <w:t>万元，减少</w:t>
      </w:r>
      <w:r>
        <w:rPr>
          <w:rFonts w:ascii="仿宋" w:eastAsia="仿宋" w:hAnsi="仿宋" w:cs="仿宋"/>
        </w:rPr>
        <w:t>95.53%</w:t>
      </w:r>
      <w:r>
        <w:rPr>
          <w:rFonts w:ascii="仿宋" w:eastAsia="仿宋" w:hAnsi="仿宋" w:cs="仿宋"/>
        </w:rPr>
        <w:t>。主要原因是储备地块周边道路建设项目已完</w:t>
      </w:r>
      <w:r>
        <w:rPr>
          <w:rFonts w:ascii="仿宋" w:eastAsia="仿宋" w:hAnsi="仿宋" w:cs="仿宋"/>
        </w:rPr>
        <w:t>成工程决算，只需支付工程尾款，资金需求量减少。</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）自然资源海洋气象等支出（类）支出</w:t>
      </w:r>
      <w:r>
        <w:rPr>
          <w:rFonts w:ascii="仿宋" w:eastAsia="仿宋" w:hAnsi="仿宋" w:cs="仿宋"/>
        </w:rPr>
        <w:t>386.3</w:t>
      </w:r>
      <w:r>
        <w:rPr>
          <w:rFonts w:ascii="仿宋" w:eastAsia="仿宋" w:hAnsi="仿宋" w:cs="仿宋"/>
        </w:rPr>
        <w:t>万元，主要用于职工工资福利支出、办公费、工会经费、福利费、退休人员费用支出。与上年相比减少</w:t>
      </w:r>
      <w:r>
        <w:rPr>
          <w:rFonts w:ascii="仿宋" w:eastAsia="仿宋" w:hAnsi="仿宋" w:cs="仿宋"/>
        </w:rPr>
        <w:t>101.82</w:t>
      </w:r>
      <w:r>
        <w:rPr>
          <w:rFonts w:ascii="仿宋" w:eastAsia="仿宋" w:hAnsi="仿宋" w:cs="仿宋"/>
        </w:rPr>
        <w:t>万元，减少</w:t>
      </w:r>
      <w:r>
        <w:rPr>
          <w:rFonts w:ascii="仿宋" w:eastAsia="仿宋" w:hAnsi="仿宋" w:cs="仿宋"/>
        </w:rPr>
        <w:t>20.86%</w:t>
      </w:r>
      <w:r>
        <w:rPr>
          <w:rFonts w:ascii="仿宋" w:eastAsia="仿宋" w:hAnsi="仿宋" w:cs="仿宋"/>
        </w:rPr>
        <w:t>。主要原因是上年预算数包含日常地块储备工作经费，</w:t>
      </w:r>
      <w:r>
        <w:rPr>
          <w:rFonts w:ascii="仿宋" w:eastAsia="仿宋" w:hAnsi="仿宋" w:cs="仿宋"/>
        </w:rPr>
        <w:t>2024</w:t>
      </w:r>
      <w:r>
        <w:rPr>
          <w:rFonts w:ascii="仿宋" w:eastAsia="仿宋" w:hAnsi="仿宋" w:cs="仿宋"/>
        </w:rPr>
        <w:t>年日常地块储备工作经费</w:t>
      </w:r>
      <w:r>
        <w:rPr>
          <w:rFonts w:ascii="仿宋" w:eastAsia="仿宋" w:hAnsi="仿宋" w:cs="仿宋"/>
        </w:rPr>
        <w:t>103.25</w:t>
      </w:r>
      <w:r>
        <w:rPr>
          <w:rFonts w:ascii="仿宋" w:eastAsia="仿宋" w:hAnsi="仿宋" w:cs="仿宋"/>
        </w:rPr>
        <w:t>万元在</w:t>
      </w:r>
      <w:r>
        <w:rPr>
          <w:rFonts w:ascii="仿宋" w:eastAsia="仿宋" w:hAnsi="仿宋" w:cs="仿宋"/>
        </w:rPr>
        <w:t>“</w:t>
      </w:r>
      <w:r>
        <w:rPr>
          <w:rFonts w:ascii="仿宋" w:eastAsia="仿宋" w:hAnsi="仿宋" w:cs="仿宋"/>
        </w:rPr>
        <w:t>粮油物资储备支出</w:t>
      </w:r>
      <w:r>
        <w:rPr>
          <w:rFonts w:ascii="仿宋" w:eastAsia="仿宋" w:hAnsi="仿宋" w:cs="仿宋"/>
        </w:rPr>
        <w:t>”</w:t>
      </w:r>
      <w:r>
        <w:rPr>
          <w:rFonts w:ascii="仿宋" w:eastAsia="仿宋" w:hAnsi="仿宋" w:cs="仿宋"/>
        </w:rPr>
        <w:t>（类）体现。</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）住房保障支出（类）支出</w:t>
      </w:r>
      <w:r>
        <w:rPr>
          <w:rFonts w:ascii="仿宋" w:eastAsia="仿宋" w:hAnsi="仿宋" w:cs="仿宋"/>
        </w:rPr>
        <w:t>136.5</w:t>
      </w:r>
      <w:r>
        <w:rPr>
          <w:rFonts w:ascii="仿宋" w:eastAsia="仿宋" w:hAnsi="仿宋" w:cs="仿宋"/>
        </w:rPr>
        <w:t>万元，主要用于职工住房公积金、提租补贴、购房补贴支出。与上年相比减少</w:t>
      </w:r>
      <w:r>
        <w:rPr>
          <w:rFonts w:ascii="仿宋" w:eastAsia="仿宋" w:hAnsi="仿宋" w:cs="仿宋"/>
        </w:rPr>
        <w:t>14.16</w:t>
      </w:r>
      <w:r>
        <w:rPr>
          <w:rFonts w:ascii="仿宋" w:eastAsia="仿宋" w:hAnsi="仿宋" w:cs="仿宋"/>
        </w:rPr>
        <w:t>万元，减少</w:t>
      </w:r>
      <w:r>
        <w:rPr>
          <w:rFonts w:ascii="仿宋" w:eastAsia="仿宋" w:hAnsi="仿宋" w:cs="仿宋"/>
        </w:rPr>
        <w:t>9.4%</w:t>
      </w:r>
      <w:r>
        <w:rPr>
          <w:rFonts w:ascii="仿宋" w:eastAsia="仿宋" w:hAnsi="仿宋" w:cs="仿宋"/>
        </w:rPr>
        <w:t>。主要原因是人员调整，单位缴</w:t>
      </w:r>
      <w:r>
        <w:rPr>
          <w:rFonts w:ascii="仿宋" w:eastAsia="仿宋" w:hAnsi="仿宋" w:cs="仿宋"/>
        </w:rPr>
        <w:t>费基数调减。</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）粮油物资储备支出（类）支出</w:t>
      </w:r>
      <w:r>
        <w:rPr>
          <w:rFonts w:ascii="仿宋" w:eastAsia="仿宋" w:hAnsi="仿宋" w:cs="仿宋"/>
        </w:rPr>
        <w:t>103.25</w:t>
      </w:r>
      <w:r>
        <w:rPr>
          <w:rFonts w:ascii="仿宋" w:eastAsia="仿宋" w:hAnsi="仿宋" w:cs="仿宋"/>
        </w:rPr>
        <w:t>万元，主要用于日常地块储备工作经费。与上年相比增加</w:t>
      </w:r>
      <w:r>
        <w:rPr>
          <w:rFonts w:ascii="仿宋" w:eastAsia="仿宋" w:hAnsi="仿宋" w:cs="仿宋"/>
        </w:rPr>
        <w:t>103.25</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w:t>
      </w:r>
      <w:r>
        <w:rPr>
          <w:rFonts w:ascii="仿宋" w:eastAsia="仿宋" w:hAnsi="仿宋" w:cs="仿宋"/>
        </w:rPr>
        <w:t>2023</w:t>
      </w:r>
      <w:r>
        <w:rPr>
          <w:rFonts w:ascii="仿宋" w:eastAsia="仿宋" w:hAnsi="仿宋" w:cs="仿宋"/>
        </w:rPr>
        <w:t>年日常地块储</w:t>
      </w:r>
      <w:r>
        <w:rPr>
          <w:rFonts w:ascii="仿宋" w:eastAsia="仿宋" w:hAnsi="仿宋" w:cs="仿宋"/>
        </w:rPr>
        <w:lastRenderedPageBreak/>
        <w:t>备工作经费在</w:t>
      </w:r>
      <w:r>
        <w:rPr>
          <w:rFonts w:ascii="仿宋" w:eastAsia="仿宋" w:hAnsi="仿宋" w:cs="仿宋"/>
        </w:rPr>
        <w:t>“</w:t>
      </w:r>
      <w:r>
        <w:rPr>
          <w:rFonts w:ascii="仿宋" w:eastAsia="仿宋" w:hAnsi="仿宋" w:cs="仿宋"/>
        </w:rPr>
        <w:t>自然资源海洋气象等支出</w:t>
      </w:r>
      <w:r>
        <w:rPr>
          <w:rFonts w:ascii="仿宋" w:eastAsia="仿宋" w:hAnsi="仿宋" w:cs="仿宋"/>
        </w:rPr>
        <w:t>”</w:t>
      </w:r>
      <w:r>
        <w:rPr>
          <w:rFonts w:ascii="仿宋" w:eastAsia="仿宋" w:hAnsi="仿宋" w:cs="仿宋"/>
        </w:rPr>
        <w:t>体现。</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无锡市土地储备中心</w:t>
      </w:r>
      <w:r>
        <w:rPr>
          <w:rFonts w:ascii="仿宋" w:eastAsia="仿宋" w:hAnsi="仿宋" w:cs="仿宋"/>
        </w:rPr>
        <w:t>2024</w:t>
      </w:r>
      <w:r>
        <w:rPr>
          <w:rFonts w:ascii="仿宋" w:eastAsia="仿宋" w:hAnsi="仿宋" w:cs="仿宋"/>
        </w:rPr>
        <w:t>年收入预算合计</w:t>
      </w:r>
      <w:r>
        <w:rPr>
          <w:rFonts w:ascii="仿宋" w:eastAsia="仿宋" w:hAnsi="仿宋" w:cs="仿宋"/>
        </w:rPr>
        <w:t>763.56</w:t>
      </w:r>
      <w:r>
        <w:rPr>
          <w:rFonts w:ascii="仿宋" w:eastAsia="仿宋" w:hAnsi="仿宋" w:cs="仿宋"/>
        </w:rPr>
        <w:t>万元，包括本年收入</w:t>
      </w:r>
      <w:r>
        <w:rPr>
          <w:rFonts w:ascii="仿宋" w:eastAsia="仿宋" w:hAnsi="仿宋" w:cs="仿宋"/>
        </w:rPr>
        <w:t>763.56</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723.3</w:t>
      </w:r>
      <w:r>
        <w:rPr>
          <w:rFonts w:ascii="仿宋" w:eastAsia="仿宋" w:hAnsi="仿宋" w:cs="仿宋"/>
        </w:rPr>
        <w:t>万元，占</w:t>
      </w:r>
      <w:r>
        <w:rPr>
          <w:rFonts w:ascii="仿宋" w:eastAsia="仿宋" w:hAnsi="仿宋" w:cs="仿宋"/>
        </w:rPr>
        <w:t>94.73%</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40.26</w:t>
      </w:r>
      <w:r>
        <w:rPr>
          <w:rFonts w:ascii="仿宋" w:eastAsia="仿宋" w:hAnsi="仿宋" w:cs="仿宋"/>
        </w:rPr>
        <w:t>万元，占</w:t>
      </w:r>
      <w:r>
        <w:rPr>
          <w:rFonts w:ascii="仿宋" w:eastAsia="仿宋" w:hAnsi="仿宋" w:cs="仿宋"/>
        </w:rPr>
        <w:t>5.27</w:t>
      </w:r>
      <w:r>
        <w:rPr>
          <w:rFonts w:ascii="仿宋" w:eastAsia="仿宋" w:hAnsi="仿宋" w:cs="仿宋"/>
        </w:rPr>
        <w:t>%</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sidRPr="005C64EC">
        <w:rPr>
          <w:rFonts w:ascii="仿宋" w:eastAsia="仿宋" w:hAnsi="仿宋" w:cs="仿宋"/>
          <w:lang w:val="en-US"/>
        </w:rPr>
        <w:t>0</w:t>
      </w:r>
      <w:r>
        <w:rPr>
          <w:rFonts w:ascii="仿宋" w:eastAsia="仿宋" w:hAnsi="仿宋" w:cs="仿宋"/>
        </w:rPr>
        <w:t>万元</w:t>
      </w:r>
      <w:r w:rsidRPr="005C64EC">
        <w:rPr>
          <w:rFonts w:ascii="仿宋" w:eastAsia="仿宋" w:hAnsi="仿宋" w:cs="仿宋"/>
          <w:lang w:val="en-US"/>
        </w:rPr>
        <w:t>，</w:t>
      </w:r>
      <w:r>
        <w:rPr>
          <w:rFonts w:ascii="仿宋" w:eastAsia="仿宋" w:hAnsi="仿宋" w:cs="仿宋"/>
        </w:rPr>
        <w:t>占</w:t>
      </w:r>
      <w:r w:rsidRPr="005C64EC">
        <w:rPr>
          <w:rFonts w:ascii="仿宋" w:eastAsia="仿宋" w:hAnsi="仿宋" w:cs="仿宋"/>
          <w:lang w:val="en-US"/>
        </w:rPr>
        <w:t>0%</w:t>
      </w:r>
      <w:r w:rsidRPr="005C64EC">
        <w:rPr>
          <w:rFonts w:ascii="仿宋" w:eastAsia="仿宋" w:hAnsi="仿宋" w:cs="仿宋"/>
          <w:lang w:val="en-US"/>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a:stretch>
                      <a:fillRect/>
                    </a:stretch>
                  </pic:blipFill>
                  <pic:spPr>
                    <a:xfrm>
                      <a:off x="0" y="0"/>
                      <a:ext cx="6134100" cy="3429000"/>
                    </a:xfrm>
                    <a:prstGeom prst="rect">
                      <a:avLst/>
                    </a:prstGeom>
                  </pic:spPr>
                </pic:pic>
              </a:graphicData>
            </a:graphic>
          </wp:inline>
        </w:drawing>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无锡市土地储备中心</w:t>
      </w:r>
      <w:r>
        <w:rPr>
          <w:rFonts w:ascii="仿宋" w:eastAsia="仿宋" w:hAnsi="仿宋" w:cs="仿宋"/>
        </w:rPr>
        <w:t>2024</w:t>
      </w:r>
      <w:r>
        <w:rPr>
          <w:rFonts w:ascii="仿宋" w:eastAsia="仿宋" w:hAnsi="仿宋" w:cs="仿宋"/>
        </w:rPr>
        <w:t>年支出预算合计</w:t>
      </w:r>
      <w:r>
        <w:rPr>
          <w:rFonts w:ascii="仿宋" w:eastAsia="仿宋" w:hAnsi="仿宋" w:cs="仿宋"/>
        </w:rPr>
        <w:t>763.56</w:t>
      </w:r>
      <w:r>
        <w:rPr>
          <w:rFonts w:ascii="仿宋" w:eastAsia="仿宋" w:hAnsi="仿宋" w:cs="仿宋"/>
        </w:rPr>
        <w:t>万元，其中：</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620.05</w:t>
      </w:r>
      <w:r>
        <w:rPr>
          <w:rFonts w:ascii="仿宋" w:eastAsia="仿宋" w:hAnsi="仿宋" w:cs="仿宋"/>
        </w:rPr>
        <w:t>万元，占</w:t>
      </w:r>
      <w:r>
        <w:rPr>
          <w:rFonts w:ascii="仿宋" w:eastAsia="仿宋" w:hAnsi="仿宋" w:cs="仿宋"/>
        </w:rPr>
        <w:t>81.21%</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143.51</w:t>
      </w:r>
      <w:r>
        <w:rPr>
          <w:rFonts w:ascii="仿宋" w:eastAsia="仿宋" w:hAnsi="仿宋" w:cs="仿宋"/>
        </w:rPr>
        <w:t>万元，占</w:t>
      </w:r>
      <w:r>
        <w:rPr>
          <w:rFonts w:ascii="仿宋" w:eastAsia="仿宋" w:hAnsi="仿宋" w:cs="仿宋"/>
        </w:rPr>
        <w:t>18.79%</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035582" w:rsidRDefault="005C64EC">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lastRenderedPageBreak/>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a:stretch>
                      <a:fillRect/>
                    </a:stretch>
                  </pic:blipFill>
                  <pic:spPr>
                    <a:xfrm>
                      <a:off x="0" y="0"/>
                      <a:ext cx="6134100" cy="3429000"/>
                    </a:xfrm>
                    <a:prstGeom prst="rect">
                      <a:avLst/>
                    </a:prstGeom>
                  </pic:spPr>
                </pic:pic>
              </a:graphicData>
            </a:graphic>
          </wp:inline>
        </w:drawing>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无锡市土地储备中心</w:t>
      </w:r>
      <w:r>
        <w:rPr>
          <w:rFonts w:ascii="仿宋" w:eastAsia="仿宋" w:hAnsi="仿宋" w:cs="仿宋"/>
        </w:rPr>
        <w:t>2024</w:t>
      </w:r>
      <w:r>
        <w:rPr>
          <w:rFonts w:ascii="仿宋" w:eastAsia="仿宋" w:hAnsi="仿宋" w:cs="仿宋"/>
        </w:rPr>
        <w:t>年度财政拨款收、支总预算</w:t>
      </w:r>
      <w:r>
        <w:rPr>
          <w:rFonts w:ascii="仿宋" w:eastAsia="仿宋" w:hAnsi="仿宋" w:cs="仿宋"/>
        </w:rPr>
        <w:t>763.56</w:t>
      </w:r>
      <w:r>
        <w:rPr>
          <w:rFonts w:ascii="仿宋" w:eastAsia="仿宋" w:hAnsi="仿宋" w:cs="仿宋"/>
        </w:rPr>
        <w:t>万元。与上年相比，财政拨款收、支总计各减少</w:t>
      </w:r>
      <w:r>
        <w:rPr>
          <w:rFonts w:ascii="仿宋" w:eastAsia="仿宋" w:hAnsi="仿宋" w:cs="仿宋"/>
        </w:rPr>
        <w:t>879.17</w:t>
      </w:r>
      <w:r>
        <w:rPr>
          <w:rFonts w:ascii="仿宋" w:eastAsia="仿宋" w:hAnsi="仿宋" w:cs="仿宋"/>
        </w:rPr>
        <w:t>万元，减少</w:t>
      </w:r>
      <w:r>
        <w:rPr>
          <w:rFonts w:ascii="仿宋" w:eastAsia="仿宋" w:hAnsi="仿宋" w:cs="仿宋"/>
        </w:rPr>
        <w:t>53.52%</w:t>
      </w:r>
      <w:r>
        <w:rPr>
          <w:rFonts w:ascii="仿宋" w:eastAsia="仿宋" w:hAnsi="仿宋" w:cs="仿宋"/>
        </w:rPr>
        <w:t>。主要原因是储备地块周边道路建设项目已完成工程决算，只需支付</w:t>
      </w:r>
      <w:r>
        <w:rPr>
          <w:rFonts w:ascii="仿宋" w:eastAsia="仿宋" w:hAnsi="仿宋" w:cs="仿宋"/>
        </w:rPr>
        <w:t>工程尾款，资金需求量减少。</w:t>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无锡市土地储备中心</w:t>
      </w:r>
      <w:r>
        <w:rPr>
          <w:rFonts w:ascii="仿宋" w:eastAsia="仿宋" w:hAnsi="仿宋" w:cs="仿宋"/>
        </w:rPr>
        <w:t>2024</w:t>
      </w:r>
      <w:r>
        <w:rPr>
          <w:rFonts w:ascii="仿宋" w:eastAsia="仿宋" w:hAnsi="仿宋" w:cs="仿宋"/>
        </w:rPr>
        <w:t>年财政拨款预算支出</w:t>
      </w:r>
      <w:r>
        <w:rPr>
          <w:rFonts w:ascii="仿宋" w:eastAsia="仿宋" w:hAnsi="仿宋" w:cs="仿宋"/>
        </w:rPr>
        <w:t>763.56</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。与上年相比，财政拨款支出减少</w:t>
      </w:r>
      <w:r>
        <w:rPr>
          <w:rFonts w:ascii="仿宋" w:eastAsia="仿宋" w:hAnsi="仿宋" w:cs="仿宋"/>
        </w:rPr>
        <w:t>879.17</w:t>
      </w:r>
      <w:r>
        <w:rPr>
          <w:rFonts w:ascii="仿宋" w:eastAsia="仿宋" w:hAnsi="仿宋" w:cs="仿宋"/>
        </w:rPr>
        <w:t>万元，减少</w:t>
      </w:r>
      <w:r>
        <w:rPr>
          <w:rFonts w:ascii="仿宋" w:eastAsia="仿宋" w:hAnsi="仿宋" w:cs="仿宋"/>
        </w:rPr>
        <w:t>53.52%</w:t>
      </w:r>
      <w:r>
        <w:rPr>
          <w:rFonts w:ascii="仿宋" w:eastAsia="仿宋" w:hAnsi="仿宋" w:cs="仿宋"/>
        </w:rPr>
        <w:t>。主要原因是储备地块周边道路建设项目已完成工程决算，只需支付工程尾款，资金需求量减少。</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（一）社会保障和就业支出（类）</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行政事业单位养老支出（款）机关事业单位基本养老保险缴费支出（项）支出</w:t>
      </w:r>
      <w:r>
        <w:rPr>
          <w:rFonts w:ascii="仿宋" w:eastAsia="仿宋" w:hAnsi="仿宋" w:cs="仿宋"/>
        </w:rPr>
        <w:t>48.97</w:t>
      </w:r>
      <w:r>
        <w:rPr>
          <w:rFonts w:ascii="仿宋" w:eastAsia="仿宋" w:hAnsi="仿宋" w:cs="仿宋"/>
        </w:rPr>
        <w:t>万元，与上年相比减少</w:t>
      </w:r>
      <w:r>
        <w:rPr>
          <w:rFonts w:ascii="仿宋" w:eastAsia="仿宋" w:hAnsi="仿宋" w:cs="仿宋"/>
        </w:rPr>
        <w:t>3.55</w:t>
      </w:r>
      <w:r>
        <w:rPr>
          <w:rFonts w:ascii="仿宋" w:eastAsia="仿宋" w:hAnsi="仿宋" w:cs="仿宋"/>
        </w:rPr>
        <w:t>万元，减少</w:t>
      </w:r>
      <w:r>
        <w:rPr>
          <w:rFonts w:ascii="仿宋" w:eastAsia="仿宋" w:hAnsi="仿宋" w:cs="仿宋"/>
        </w:rPr>
        <w:lastRenderedPageBreak/>
        <w:t>6.76%</w:t>
      </w:r>
      <w:r>
        <w:rPr>
          <w:rFonts w:ascii="仿宋" w:eastAsia="仿宋" w:hAnsi="仿宋" w:cs="仿宋"/>
        </w:rPr>
        <w:t>。主要原因是人员调整，单位缴费基数调减。</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行政事业单位养老支出（款）机关事业单位职业年金缴费支出（项）支出</w:t>
      </w:r>
      <w:r>
        <w:rPr>
          <w:rFonts w:ascii="仿宋" w:eastAsia="仿宋" w:hAnsi="仿宋" w:cs="仿宋"/>
        </w:rPr>
        <w:t>24.48</w:t>
      </w:r>
      <w:r>
        <w:rPr>
          <w:rFonts w:ascii="仿宋" w:eastAsia="仿宋" w:hAnsi="仿宋" w:cs="仿宋"/>
        </w:rPr>
        <w:t>万元，与上年相比减少</w:t>
      </w:r>
      <w:r>
        <w:rPr>
          <w:rFonts w:ascii="仿宋" w:eastAsia="仿宋" w:hAnsi="仿宋" w:cs="仿宋"/>
        </w:rPr>
        <w:t>1.78</w:t>
      </w:r>
      <w:r>
        <w:rPr>
          <w:rFonts w:ascii="仿宋" w:eastAsia="仿宋" w:hAnsi="仿宋" w:cs="仿宋"/>
        </w:rPr>
        <w:t>万元，减少</w:t>
      </w:r>
      <w:r>
        <w:rPr>
          <w:rFonts w:ascii="仿宋" w:eastAsia="仿宋" w:hAnsi="仿宋" w:cs="仿宋"/>
        </w:rPr>
        <w:t>6.78%</w:t>
      </w:r>
      <w:r>
        <w:rPr>
          <w:rFonts w:ascii="仿宋" w:eastAsia="仿宋" w:hAnsi="仿宋" w:cs="仿宋"/>
        </w:rPr>
        <w:t>。主要原因是人员调整，单位缴费基数调减。</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（二）卫生健康支出（类）</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行政事业单位医疗（款）行政单位医疗（项）支出</w:t>
      </w:r>
      <w:r>
        <w:rPr>
          <w:rFonts w:ascii="仿宋" w:eastAsia="仿宋" w:hAnsi="仿宋" w:cs="仿宋"/>
        </w:rPr>
        <w:t>23.8</w:t>
      </w:r>
      <w:r>
        <w:rPr>
          <w:rFonts w:ascii="仿宋" w:eastAsia="仿宋" w:hAnsi="仿宋" w:cs="仿宋"/>
        </w:rPr>
        <w:t>万元，与上年相比减少</w:t>
      </w:r>
      <w:r>
        <w:rPr>
          <w:rFonts w:ascii="仿宋" w:eastAsia="仿宋" w:hAnsi="仿宋" w:cs="仿宋"/>
        </w:rPr>
        <w:t>1.37</w:t>
      </w:r>
      <w:r>
        <w:rPr>
          <w:rFonts w:ascii="仿宋" w:eastAsia="仿宋" w:hAnsi="仿宋" w:cs="仿宋"/>
        </w:rPr>
        <w:t>万元，减少</w:t>
      </w:r>
      <w:r>
        <w:rPr>
          <w:rFonts w:ascii="仿宋" w:eastAsia="仿宋" w:hAnsi="仿宋" w:cs="仿宋"/>
        </w:rPr>
        <w:t>5.44%</w:t>
      </w:r>
      <w:r>
        <w:rPr>
          <w:rFonts w:ascii="仿宋" w:eastAsia="仿宋" w:hAnsi="仿宋" w:cs="仿宋"/>
        </w:rPr>
        <w:t>。主要原因是人员调整，单位缴费基数调减。</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（三）城乡社区支出（类）</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国有土地使用权出让收入安排的支出（款）土地开发支出（项）支出</w:t>
      </w:r>
      <w:r>
        <w:rPr>
          <w:rFonts w:ascii="仿宋" w:eastAsia="仿宋" w:hAnsi="仿宋" w:cs="仿宋"/>
        </w:rPr>
        <w:t>40.26</w:t>
      </w:r>
      <w:r>
        <w:rPr>
          <w:rFonts w:ascii="仿宋" w:eastAsia="仿宋" w:hAnsi="仿宋" w:cs="仿宋"/>
        </w:rPr>
        <w:t>万元，与上年相比减少</w:t>
      </w:r>
      <w:r>
        <w:rPr>
          <w:rFonts w:ascii="仿宋" w:eastAsia="仿宋" w:hAnsi="仿宋" w:cs="仿宋"/>
        </w:rPr>
        <w:t>859.74</w:t>
      </w:r>
      <w:r>
        <w:rPr>
          <w:rFonts w:ascii="仿宋" w:eastAsia="仿宋" w:hAnsi="仿宋" w:cs="仿宋"/>
        </w:rPr>
        <w:t>万元，减少</w:t>
      </w:r>
      <w:r>
        <w:rPr>
          <w:rFonts w:ascii="仿宋" w:eastAsia="仿宋" w:hAnsi="仿宋" w:cs="仿宋"/>
        </w:rPr>
        <w:t>95.53%</w:t>
      </w:r>
      <w:r>
        <w:rPr>
          <w:rFonts w:ascii="仿宋" w:eastAsia="仿宋" w:hAnsi="仿宋" w:cs="仿宋"/>
        </w:rPr>
        <w:t>。主要原因是储备地块周边道路建</w:t>
      </w:r>
      <w:r>
        <w:rPr>
          <w:rFonts w:ascii="仿宋" w:eastAsia="仿宋" w:hAnsi="仿宋" w:cs="仿宋"/>
        </w:rPr>
        <w:t>设项目已完成工程决算，只需支付工程尾款，资金需求量减少。</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（四）自然资源海洋气象等支出（类）</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自然资源事务（款）行政运行（项）支出</w:t>
      </w:r>
      <w:r>
        <w:rPr>
          <w:rFonts w:ascii="仿宋" w:eastAsia="仿宋" w:hAnsi="仿宋" w:cs="仿宋"/>
        </w:rPr>
        <w:t>386.3</w:t>
      </w:r>
      <w:r>
        <w:rPr>
          <w:rFonts w:ascii="仿宋" w:eastAsia="仿宋" w:hAnsi="仿宋" w:cs="仿宋"/>
        </w:rPr>
        <w:t>万元，与上年相比减少</w:t>
      </w:r>
      <w:r>
        <w:rPr>
          <w:rFonts w:ascii="仿宋" w:eastAsia="仿宋" w:hAnsi="仿宋" w:cs="仿宋"/>
        </w:rPr>
        <w:t>101.82</w:t>
      </w:r>
      <w:r>
        <w:rPr>
          <w:rFonts w:ascii="仿宋" w:eastAsia="仿宋" w:hAnsi="仿宋" w:cs="仿宋"/>
        </w:rPr>
        <w:t>万元，减少</w:t>
      </w:r>
      <w:r>
        <w:rPr>
          <w:rFonts w:ascii="仿宋" w:eastAsia="仿宋" w:hAnsi="仿宋" w:cs="仿宋"/>
        </w:rPr>
        <w:t>20.86%</w:t>
      </w:r>
      <w:r>
        <w:rPr>
          <w:rFonts w:ascii="仿宋" w:eastAsia="仿宋" w:hAnsi="仿宋" w:cs="仿宋"/>
        </w:rPr>
        <w:t>。主要原因是上年预算数包含日常地块储备工作经费，</w:t>
      </w:r>
      <w:r>
        <w:rPr>
          <w:rFonts w:ascii="仿宋" w:eastAsia="仿宋" w:hAnsi="仿宋" w:cs="仿宋"/>
        </w:rPr>
        <w:t>2024</w:t>
      </w:r>
      <w:r>
        <w:rPr>
          <w:rFonts w:ascii="仿宋" w:eastAsia="仿宋" w:hAnsi="仿宋" w:cs="仿宋"/>
        </w:rPr>
        <w:t>年日常地块储备工作经费</w:t>
      </w:r>
      <w:r>
        <w:rPr>
          <w:rFonts w:ascii="仿宋" w:eastAsia="仿宋" w:hAnsi="仿宋" w:cs="仿宋"/>
        </w:rPr>
        <w:t>103.25</w:t>
      </w:r>
      <w:r>
        <w:rPr>
          <w:rFonts w:ascii="仿宋" w:eastAsia="仿宋" w:hAnsi="仿宋" w:cs="仿宋"/>
        </w:rPr>
        <w:t>万元在</w:t>
      </w:r>
      <w:r>
        <w:rPr>
          <w:rFonts w:ascii="仿宋" w:eastAsia="仿宋" w:hAnsi="仿宋" w:cs="仿宋"/>
        </w:rPr>
        <w:t>“</w:t>
      </w:r>
      <w:r>
        <w:rPr>
          <w:rFonts w:ascii="仿宋" w:eastAsia="仿宋" w:hAnsi="仿宋" w:cs="仿宋"/>
        </w:rPr>
        <w:t>粮油物资储备支出</w:t>
      </w:r>
      <w:r>
        <w:rPr>
          <w:rFonts w:ascii="仿宋" w:eastAsia="仿宋" w:hAnsi="仿宋" w:cs="仿宋"/>
        </w:rPr>
        <w:t>”</w:t>
      </w:r>
      <w:r>
        <w:rPr>
          <w:rFonts w:ascii="仿宋" w:eastAsia="仿宋" w:hAnsi="仿宋" w:cs="仿宋"/>
        </w:rPr>
        <w:t>（类）体现。</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（五）住房保障支出（类）</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43.11</w:t>
      </w:r>
      <w:r>
        <w:rPr>
          <w:rFonts w:ascii="仿宋" w:eastAsia="仿宋" w:hAnsi="仿宋" w:cs="仿宋"/>
        </w:rPr>
        <w:t>万元，与上年相比减少</w:t>
      </w:r>
      <w:r>
        <w:rPr>
          <w:rFonts w:ascii="仿宋" w:eastAsia="仿宋" w:hAnsi="仿宋" w:cs="仿宋"/>
        </w:rPr>
        <w:t>4.47</w:t>
      </w:r>
      <w:r>
        <w:rPr>
          <w:rFonts w:ascii="仿宋" w:eastAsia="仿宋" w:hAnsi="仿宋" w:cs="仿宋"/>
        </w:rPr>
        <w:t>万元，减少</w:t>
      </w:r>
      <w:r>
        <w:rPr>
          <w:rFonts w:ascii="仿宋" w:eastAsia="仿宋" w:hAnsi="仿宋" w:cs="仿宋"/>
        </w:rPr>
        <w:t>9.39%</w:t>
      </w:r>
      <w:r>
        <w:rPr>
          <w:rFonts w:ascii="仿宋" w:eastAsia="仿宋" w:hAnsi="仿宋" w:cs="仿宋"/>
        </w:rPr>
        <w:t>。主要原因是人员调整，单位缴费基数调减。</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住房改革支出（款）提租补贴（项）支出</w:t>
      </w:r>
      <w:r>
        <w:rPr>
          <w:rFonts w:ascii="仿宋" w:eastAsia="仿宋" w:hAnsi="仿宋" w:cs="仿宋"/>
        </w:rPr>
        <w:t>38.62</w:t>
      </w:r>
      <w:r>
        <w:rPr>
          <w:rFonts w:ascii="仿宋" w:eastAsia="仿宋" w:hAnsi="仿宋" w:cs="仿宋"/>
        </w:rPr>
        <w:t>万元，与上</w:t>
      </w:r>
      <w:r>
        <w:rPr>
          <w:rFonts w:ascii="仿宋" w:eastAsia="仿宋" w:hAnsi="仿宋" w:cs="仿宋"/>
        </w:rPr>
        <w:lastRenderedPageBreak/>
        <w:t>年相比减少</w:t>
      </w:r>
      <w:r>
        <w:rPr>
          <w:rFonts w:ascii="仿宋" w:eastAsia="仿宋" w:hAnsi="仿宋" w:cs="仿宋"/>
        </w:rPr>
        <w:t>18.73</w:t>
      </w:r>
      <w:r>
        <w:rPr>
          <w:rFonts w:ascii="仿宋" w:eastAsia="仿宋" w:hAnsi="仿宋" w:cs="仿宋"/>
        </w:rPr>
        <w:t>万元，减少</w:t>
      </w:r>
      <w:r>
        <w:rPr>
          <w:rFonts w:ascii="仿宋" w:eastAsia="仿宋" w:hAnsi="仿宋" w:cs="仿宋"/>
        </w:rPr>
        <w:t>32.66%</w:t>
      </w:r>
      <w:r>
        <w:rPr>
          <w:rFonts w:ascii="仿宋" w:eastAsia="仿宋" w:hAnsi="仿宋" w:cs="仿宋"/>
        </w:rPr>
        <w:t>。主要原因是人员调整，单位缴费基数调减。</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54.77</w:t>
      </w:r>
      <w:r>
        <w:rPr>
          <w:rFonts w:ascii="仿宋" w:eastAsia="仿宋" w:hAnsi="仿宋" w:cs="仿宋"/>
        </w:rPr>
        <w:t>万元，与上年相比增加</w:t>
      </w:r>
      <w:r>
        <w:rPr>
          <w:rFonts w:ascii="仿宋" w:eastAsia="仿宋" w:hAnsi="仿宋" w:cs="仿宋"/>
        </w:rPr>
        <w:t>9.04</w:t>
      </w:r>
      <w:r>
        <w:rPr>
          <w:rFonts w:ascii="仿宋" w:eastAsia="仿宋" w:hAnsi="仿宋" w:cs="仿宋"/>
        </w:rPr>
        <w:t>万元，增长</w:t>
      </w:r>
      <w:r>
        <w:rPr>
          <w:rFonts w:ascii="仿宋" w:eastAsia="仿宋" w:hAnsi="仿宋" w:cs="仿宋"/>
        </w:rPr>
        <w:t>19.77%</w:t>
      </w:r>
      <w:r>
        <w:rPr>
          <w:rFonts w:ascii="仿宋" w:eastAsia="仿宋" w:hAnsi="仿宋" w:cs="仿宋"/>
        </w:rPr>
        <w:t>。主要原因是需缴纳购房补贴的人员增加，单位缴费基数调增。</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（六）粮油物资储备支出（类）</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粮油物资事务（款）行政运行（项）支出</w:t>
      </w:r>
      <w:r>
        <w:rPr>
          <w:rFonts w:ascii="仿宋" w:eastAsia="仿宋" w:hAnsi="仿宋" w:cs="仿宋"/>
        </w:rPr>
        <w:t>103.25</w:t>
      </w:r>
      <w:r>
        <w:rPr>
          <w:rFonts w:ascii="仿宋" w:eastAsia="仿宋" w:hAnsi="仿宋" w:cs="仿宋"/>
        </w:rPr>
        <w:t>万元，与上年相比增加</w:t>
      </w:r>
      <w:r>
        <w:rPr>
          <w:rFonts w:ascii="仿宋" w:eastAsia="仿宋" w:hAnsi="仿宋" w:cs="仿宋"/>
        </w:rPr>
        <w:t>103.25</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万元，无法计算增减比率）。主要原因是该支出为</w:t>
      </w:r>
      <w:r>
        <w:rPr>
          <w:rFonts w:ascii="仿宋" w:eastAsia="仿宋" w:hAnsi="仿宋" w:cs="仿宋"/>
        </w:rPr>
        <w:t>2024</w:t>
      </w:r>
      <w:r>
        <w:rPr>
          <w:rFonts w:ascii="仿宋" w:eastAsia="仿宋" w:hAnsi="仿宋" w:cs="仿宋"/>
        </w:rPr>
        <w:t>年日常地块储备工作经费，</w:t>
      </w:r>
      <w:r>
        <w:rPr>
          <w:rFonts w:ascii="仿宋" w:eastAsia="仿宋" w:hAnsi="仿宋" w:cs="仿宋"/>
        </w:rPr>
        <w:t>20</w:t>
      </w:r>
      <w:r>
        <w:rPr>
          <w:rFonts w:ascii="仿宋" w:eastAsia="仿宋" w:hAnsi="仿宋" w:cs="仿宋"/>
        </w:rPr>
        <w:t>23</w:t>
      </w:r>
      <w:r>
        <w:rPr>
          <w:rFonts w:ascii="仿宋" w:eastAsia="仿宋" w:hAnsi="仿宋" w:cs="仿宋"/>
        </w:rPr>
        <w:t>年该项经费在</w:t>
      </w:r>
      <w:r>
        <w:rPr>
          <w:rFonts w:ascii="仿宋" w:eastAsia="仿宋" w:hAnsi="仿宋" w:cs="仿宋"/>
        </w:rPr>
        <w:t>“</w:t>
      </w:r>
      <w:r>
        <w:rPr>
          <w:rFonts w:ascii="仿宋" w:eastAsia="仿宋" w:hAnsi="仿宋" w:cs="仿宋"/>
        </w:rPr>
        <w:t>自然资源海洋气象等支出</w:t>
      </w:r>
      <w:r>
        <w:rPr>
          <w:rFonts w:ascii="仿宋" w:eastAsia="仿宋" w:hAnsi="仿宋" w:cs="仿宋"/>
        </w:rPr>
        <w:t>”</w:t>
      </w:r>
      <w:r>
        <w:rPr>
          <w:rFonts w:ascii="仿宋" w:eastAsia="仿宋" w:hAnsi="仿宋" w:cs="仿宋"/>
        </w:rPr>
        <w:t>体现。</w:t>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无锡市土地储备中心</w:t>
      </w:r>
      <w:r>
        <w:rPr>
          <w:rFonts w:ascii="仿宋" w:eastAsia="仿宋" w:hAnsi="仿宋" w:cs="仿宋"/>
        </w:rPr>
        <w:t>2024</w:t>
      </w:r>
      <w:r>
        <w:rPr>
          <w:rFonts w:ascii="仿宋" w:eastAsia="仿宋" w:hAnsi="仿宋" w:cs="仿宋"/>
        </w:rPr>
        <w:t>年度财政拨款基本支出预算</w:t>
      </w:r>
      <w:r>
        <w:rPr>
          <w:rFonts w:ascii="仿宋" w:eastAsia="仿宋" w:hAnsi="仿宋" w:cs="仿宋"/>
        </w:rPr>
        <w:t>620.05</w:t>
      </w:r>
      <w:r>
        <w:rPr>
          <w:rFonts w:ascii="仿宋" w:eastAsia="仿宋" w:hAnsi="仿宋" w:cs="仿宋"/>
        </w:rPr>
        <w:t>万元，其中：</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578.57</w:t>
      </w:r>
      <w:r>
        <w:rPr>
          <w:rFonts w:ascii="仿宋" w:eastAsia="仿宋" w:hAnsi="仿宋" w:cs="仿宋"/>
        </w:rPr>
        <w:t>万元。主要包括：基本工资、津贴补贴、奖金、机关事业单位基本养老保险缴费、职业年金缴费、职工基本医疗保险缴费、其他社会保障缴费、住房公积金、医疗费、退休费。</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41.48</w:t>
      </w:r>
      <w:r>
        <w:rPr>
          <w:rFonts w:ascii="仿宋" w:eastAsia="仿宋" w:hAnsi="仿宋" w:cs="仿宋"/>
        </w:rPr>
        <w:t>万元。主要包括：办公费、会议费、工会经费、福利费、其他交通费用、其他商品和服务支出。</w:t>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无锡市土地储备中心</w:t>
      </w:r>
      <w:r>
        <w:rPr>
          <w:rFonts w:ascii="仿宋" w:eastAsia="仿宋" w:hAnsi="仿宋" w:cs="仿宋"/>
        </w:rPr>
        <w:t>2024</w:t>
      </w:r>
      <w:r>
        <w:rPr>
          <w:rFonts w:ascii="仿宋" w:eastAsia="仿宋" w:hAnsi="仿宋" w:cs="仿宋"/>
        </w:rPr>
        <w:t>年一般公共预算财政拨款支出预算</w:t>
      </w:r>
      <w:r>
        <w:rPr>
          <w:rFonts w:ascii="仿宋" w:eastAsia="仿宋" w:hAnsi="仿宋" w:cs="仿宋"/>
        </w:rPr>
        <w:t>723.3</w:t>
      </w:r>
      <w:r>
        <w:rPr>
          <w:rFonts w:ascii="仿宋" w:eastAsia="仿宋" w:hAnsi="仿宋" w:cs="仿宋"/>
        </w:rPr>
        <w:t>万元，与上年相比减少</w:t>
      </w:r>
      <w:r>
        <w:rPr>
          <w:rFonts w:ascii="仿宋" w:eastAsia="仿宋" w:hAnsi="仿宋" w:cs="仿宋"/>
        </w:rPr>
        <w:t>19.43</w:t>
      </w:r>
      <w:r>
        <w:rPr>
          <w:rFonts w:ascii="仿宋" w:eastAsia="仿宋" w:hAnsi="仿宋" w:cs="仿宋"/>
        </w:rPr>
        <w:t>万元，减少</w:t>
      </w:r>
      <w:r>
        <w:rPr>
          <w:rFonts w:ascii="仿宋" w:eastAsia="仿宋" w:hAnsi="仿宋" w:cs="仿宋"/>
        </w:rPr>
        <w:t>2.62%</w:t>
      </w:r>
      <w:r>
        <w:rPr>
          <w:rFonts w:ascii="仿宋" w:eastAsia="仿宋" w:hAnsi="仿宋" w:cs="仿宋"/>
        </w:rPr>
        <w:t>。主要原因是人员调整、工资福利支出等调整。</w:t>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lastRenderedPageBreak/>
        <w:t>八、一般公共预算基本支出预算情况说明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无锡市土地储备中心</w:t>
      </w:r>
      <w:r>
        <w:rPr>
          <w:rFonts w:ascii="仿宋" w:eastAsia="仿宋" w:hAnsi="仿宋" w:cs="仿宋"/>
        </w:rPr>
        <w:t>2024</w:t>
      </w:r>
      <w:r>
        <w:rPr>
          <w:rFonts w:ascii="仿宋" w:eastAsia="仿宋" w:hAnsi="仿宋" w:cs="仿宋"/>
        </w:rPr>
        <w:t>年度一般公共预算财政拨款基本支出预算</w:t>
      </w:r>
      <w:r>
        <w:rPr>
          <w:rFonts w:ascii="仿宋" w:eastAsia="仿宋" w:hAnsi="仿宋" w:cs="仿宋"/>
        </w:rPr>
        <w:t>620.05</w:t>
      </w:r>
      <w:r>
        <w:rPr>
          <w:rFonts w:ascii="仿宋" w:eastAsia="仿宋" w:hAnsi="仿宋" w:cs="仿宋"/>
        </w:rPr>
        <w:t>万元，其中：</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578.57</w:t>
      </w:r>
      <w:r>
        <w:rPr>
          <w:rFonts w:ascii="仿宋" w:eastAsia="仿宋" w:hAnsi="仿宋" w:cs="仿宋"/>
        </w:rPr>
        <w:t>万元。主要包括：基本工资、津贴补贴、奖金、机关事业单位基本养老保险缴费、职业年金缴费、职工基本医疗保险缴费、其他社会保障缴费、住房公积金、医疗费、退休费。</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41.48</w:t>
      </w:r>
      <w:r>
        <w:rPr>
          <w:rFonts w:ascii="仿宋" w:eastAsia="仿宋" w:hAnsi="仿宋" w:cs="仿宋"/>
        </w:rPr>
        <w:t>万元。主要包括：办公费、会议费、工会经费、福利</w:t>
      </w:r>
      <w:r>
        <w:rPr>
          <w:rFonts w:ascii="仿宋" w:eastAsia="仿宋" w:hAnsi="仿宋" w:cs="仿宋"/>
        </w:rPr>
        <w:t>费、其他交通费用、其他商品和服务支出。</w:t>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无锡市土地储备中心</w:t>
      </w:r>
      <w:r>
        <w:rPr>
          <w:rFonts w:ascii="仿宋" w:eastAsia="仿宋" w:hAnsi="仿宋" w:cs="仿宋"/>
        </w:rPr>
        <w:t>2024</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经费支出预算</w:t>
      </w:r>
      <w:r>
        <w:rPr>
          <w:rFonts w:ascii="仿宋" w:eastAsia="仿宋" w:hAnsi="仿宋" w:cs="仿宋"/>
        </w:rPr>
        <w:t>0</w:t>
      </w:r>
      <w:r>
        <w:rPr>
          <w:rFonts w:ascii="仿宋" w:eastAsia="仿宋" w:hAnsi="仿宋" w:cs="仿宋"/>
        </w:rPr>
        <w:t>万元，与上年预算数相同。其中，因公出国（境）费支出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。具体情况如下：</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0</w:t>
      </w:r>
      <w:r>
        <w:rPr>
          <w:rFonts w:ascii="仿宋" w:eastAsia="仿宋" w:hAnsi="仿宋" w:cs="仿宋"/>
        </w:rPr>
        <w:t>万元。其中：</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0</w:t>
      </w:r>
      <w:r>
        <w:rPr>
          <w:rFonts w:ascii="仿宋" w:eastAsia="仿宋" w:hAnsi="仿宋" w:cs="仿宋"/>
        </w:rPr>
        <w:t>万元，与上年预算数相同。</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0</w:t>
      </w:r>
      <w:r>
        <w:rPr>
          <w:rFonts w:ascii="仿宋" w:eastAsia="仿宋" w:hAnsi="仿宋" w:cs="仿宋"/>
        </w:rPr>
        <w:t>万元，与上年预算数相同。</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无锡市土地储备中心</w:t>
      </w:r>
      <w:r>
        <w:rPr>
          <w:rFonts w:ascii="仿宋" w:eastAsia="仿宋" w:hAnsi="仿宋" w:cs="仿宋"/>
        </w:rPr>
        <w:t>2024</w:t>
      </w:r>
      <w:r>
        <w:rPr>
          <w:rFonts w:ascii="仿宋" w:eastAsia="仿宋" w:hAnsi="仿宋" w:cs="仿宋"/>
        </w:rPr>
        <w:t>年度一般公共预算拨款安排的会议</w:t>
      </w:r>
      <w:r>
        <w:rPr>
          <w:rFonts w:ascii="仿宋" w:eastAsia="仿宋" w:hAnsi="仿宋" w:cs="仿宋"/>
        </w:rPr>
        <w:lastRenderedPageBreak/>
        <w:t>费预算支出</w:t>
      </w:r>
      <w:r>
        <w:rPr>
          <w:rFonts w:ascii="仿宋" w:eastAsia="仿宋" w:hAnsi="仿宋" w:cs="仿宋"/>
        </w:rPr>
        <w:t>0.56</w:t>
      </w:r>
      <w:r>
        <w:rPr>
          <w:rFonts w:ascii="仿宋" w:eastAsia="仿宋" w:hAnsi="仿宋" w:cs="仿宋"/>
        </w:rPr>
        <w:t>万元，与上年预算数相同。</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无锡市土地储备中心</w:t>
      </w:r>
      <w:r>
        <w:rPr>
          <w:rFonts w:ascii="仿宋" w:eastAsia="仿宋" w:hAnsi="仿宋" w:cs="仿宋"/>
        </w:rPr>
        <w:t>2024</w:t>
      </w:r>
      <w:r>
        <w:rPr>
          <w:rFonts w:ascii="仿宋" w:eastAsia="仿宋" w:hAnsi="仿宋" w:cs="仿宋"/>
        </w:rPr>
        <w:t>年度一般公共预算拨款安排的培训费预算支出</w:t>
      </w:r>
      <w:r>
        <w:rPr>
          <w:rFonts w:ascii="仿宋" w:eastAsia="仿宋" w:hAnsi="仿宋" w:cs="仿宋"/>
        </w:rPr>
        <w:t>0</w:t>
      </w:r>
      <w:r>
        <w:rPr>
          <w:rFonts w:ascii="仿宋" w:eastAsia="仿宋" w:hAnsi="仿宋" w:cs="仿宋"/>
        </w:rPr>
        <w:t>万元，与上年预算数相同。</w:t>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w:t>
      </w:r>
      <w:r>
        <w:rPr>
          <w:rFonts w:ascii="仿宋" w:eastAsia="仿宋" w:hAnsi="仿宋" w:cs="仿宋"/>
          <w:b/>
        </w:rPr>
        <w:t>支出预算情况说明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无锡市土地储备中心</w:t>
      </w:r>
      <w:r>
        <w:rPr>
          <w:rFonts w:ascii="仿宋" w:eastAsia="仿宋" w:hAnsi="仿宋" w:cs="仿宋"/>
        </w:rPr>
        <w:t>2024</w:t>
      </w:r>
      <w:r>
        <w:rPr>
          <w:rFonts w:ascii="仿宋" w:eastAsia="仿宋" w:hAnsi="仿宋" w:cs="仿宋"/>
        </w:rPr>
        <w:t>年政府性基金支出预算支出</w:t>
      </w:r>
      <w:r>
        <w:rPr>
          <w:rFonts w:ascii="仿宋" w:eastAsia="仿宋" w:hAnsi="仿宋" w:cs="仿宋"/>
        </w:rPr>
        <w:t>40.26</w:t>
      </w:r>
      <w:r>
        <w:rPr>
          <w:rFonts w:ascii="仿宋" w:eastAsia="仿宋" w:hAnsi="仿宋" w:cs="仿宋"/>
        </w:rPr>
        <w:t>万元。与上年相比减少</w:t>
      </w:r>
      <w:r>
        <w:rPr>
          <w:rFonts w:ascii="仿宋" w:eastAsia="仿宋" w:hAnsi="仿宋" w:cs="仿宋"/>
        </w:rPr>
        <w:t>859.74</w:t>
      </w:r>
      <w:r>
        <w:rPr>
          <w:rFonts w:ascii="仿宋" w:eastAsia="仿宋" w:hAnsi="仿宋" w:cs="仿宋"/>
        </w:rPr>
        <w:t>万元，减少</w:t>
      </w:r>
      <w:r>
        <w:rPr>
          <w:rFonts w:ascii="仿宋" w:eastAsia="仿宋" w:hAnsi="仿宋" w:cs="仿宋"/>
        </w:rPr>
        <w:t>95.53%</w:t>
      </w:r>
      <w:r>
        <w:rPr>
          <w:rFonts w:ascii="仿宋" w:eastAsia="仿宋" w:hAnsi="仿宋" w:cs="仿宋"/>
        </w:rPr>
        <w:t>。主要原因是储备地块周边道路建设项目已完成工程决算，只需支付工程尾款，资金需求量减少。</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城乡社区支出（类）国有土地使用权出让收入安排的支出（款）土地开发支出（项）支出</w:t>
      </w:r>
      <w:r>
        <w:rPr>
          <w:rFonts w:ascii="仿宋" w:eastAsia="仿宋" w:hAnsi="仿宋" w:cs="仿宋"/>
        </w:rPr>
        <w:t>40.26</w:t>
      </w:r>
      <w:r>
        <w:rPr>
          <w:rFonts w:ascii="仿宋" w:eastAsia="仿宋" w:hAnsi="仿宋" w:cs="仿宋"/>
        </w:rPr>
        <w:t>万元，主要是用于储备地块周边道路建设。</w:t>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无锡市土地储备中心</w:t>
      </w:r>
      <w:r>
        <w:rPr>
          <w:rFonts w:ascii="仿宋" w:eastAsia="仿宋" w:hAnsi="仿宋" w:cs="仿宋"/>
        </w:rPr>
        <w:t>2024</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w:t>
      </w:r>
      <w:r>
        <w:rPr>
          <w:rFonts w:ascii="仿宋" w:eastAsia="仿宋" w:hAnsi="仿宋" w:cs="仿宋"/>
        </w:rPr>
        <w:t>本单位一般公共预算机关运行经费预算支出</w:t>
      </w:r>
      <w:r>
        <w:rPr>
          <w:rFonts w:ascii="仿宋" w:eastAsia="仿宋" w:hAnsi="仿宋" w:cs="仿宋"/>
        </w:rPr>
        <w:t>41.48</w:t>
      </w:r>
      <w:r>
        <w:rPr>
          <w:rFonts w:ascii="仿宋" w:eastAsia="仿宋" w:hAnsi="仿宋" w:cs="仿宋"/>
        </w:rPr>
        <w:t>万元，与上年相比减少</w:t>
      </w:r>
      <w:r>
        <w:rPr>
          <w:rFonts w:ascii="仿宋" w:eastAsia="仿宋" w:hAnsi="仿宋" w:cs="仿宋"/>
        </w:rPr>
        <w:t>0.73</w:t>
      </w:r>
      <w:r>
        <w:rPr>
          <w:rFonts w:ascii="仿宋" w:eastAsia="仿宋" w:hAnsi="仿宋" w:cs="仿宋"/>
        </w:rPr>
        <w:t>万元，减少</w:t>
      </w:r>
      <w:r>
        <w:rPr>
          <w:rFonts w:ascii="仿宋" w:eastAsia="仿宋" w:hAnsi="仿宋" w:cs="仿宋"/>
        </w:rPr>
        <w:t>1.73%</w:t>
      </w:r>
      <w:r>
        <w:rPr>
          <w:rFonts w:ascii="仿宋" w:eastAsia="仿宋" w:hAnsi="仿宋" w:cs="仿宋"/>
        </w:rPr>
        <w:t>。主要原因是人员调整，工会经费、党员活动经费减少。</w:t>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年度政府采购支出预算总额</w:t>
      </w:r>
      <w:r>
        <w:rPr>
          <w:rFonts w:ascii="仿宋" w:eastAsia="仿宋" w:hAnsi="仿宋" w:cs="仿宋"/>
        </w:rPr>
        <w:t>0</w:t>
      </w:r>
      <w:r>
        <w:rPr>
          <w:rFonts w:ascii="仿宋" w:eastAsia="仿宋" w:hAnsi="仿宋" w:cs="仿宋"/>
        </w:rPr>
        <w:t>万元，其中：拟采购货物支出</w:t>
      </w:r>
      <w:r>
        <w:rPr>
          <w:rFonts w:ascii="仿宋" w:eastAsia="仿宋" w:hAnsi="仿宋" w:cs="仿宋"/>
        </w:rPr>
        <w:t>0</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万元、拟采购服务支出</w:t>
      </w:r>
      <w:r>
        <w:rPr>
          <w:rFonts w:ascii="仿宋" w:eastAsia="仿宋" w:hAnsi="仿宋" w:cs="仿宋"/>
        </w:rPr>
        <w:t>0</w:t>
      </w:r>
      <w:r>
        <w:rPr>
          <w:rFonts w:ascii="仿宋" w:eastAsia="仿宋" w:hAnsi="仿宋" w:cs="仿宋"/>
        </w:rPr>
        <w:t>万元。</w:t>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本单位共有车辆</w:t>
      </w:r>
      <w:r>
        <w:rPr>
          <w:rFonts w:ascii="仿宋" w:eastAsia="仿宋" w:hAnsi="仿宋" w:cs="仿宋"/>
        </w:rPr>
        <w:t>0</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w:t>
      </w:r>
      <w:r>
        <w:rPr>
          <w:rFonts w:ascii="仿宋" w:eastAsia="仿宋" w:hAnsi="仿宋" w:cs="仿宋"/>
        </w:rPr>
        <w:t>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035582" w:rsidRDefault="005C64EC" w:rsidP="00035582">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035582" w:rsidRDefault="005C64EC">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2024</w:t>
      </w:r>
      <w:r>
        <w:rPr>
          <w:rFonts w:ascii="仿宋" w:eastAsia="仿宋" w:hAnsi="仿宋" w:cs="仿宋"/>
        </w:rPr>
        <w:t>年度，本单位整体支出纳入绩效目标管理，涉及财政性资金</w:t>
      </w:r>
      <w:r>
        <w:rPr>
          <w:rFonts w:ascii="仿宋" w:eastAsia="仿宋" w:hAnsi="仿宋" w:cs="仿宋"/>
        </w:rPr>
        <w:t>763.56</w:t>
      </w:r>
      <w:r>
        <w:rPr>
          <w:rFonts w:ascii="仿宋" w:eastAsia="仿宋" w:hAnsi="仿宋" w:cs="仿宋"/>
        </w:rPr>
        <w:t>万元；本单位共</w:t>
      </w:r>
      <w:r>
        <w:rPr>
          <w:rFonts w:ascii="仿宋" w:eastAsia="仿宋" w:hAnsi="仿宋" w:cs="仿宋"/>
        </w:rPr>
        <w:t>2</w:t>
      </w:r>
      <w:r>
        <w:rPr>
          <w:rFonts w:ascii="仿宋" w:eastAsia="仿宋" w:hAnsi="仿宋" w:cs="仿宋"/>
        </w:rPr>
        <w:t>个项目纳入绩效目标管理，涉及财政性资金合计</w:t>
      </w:r>
      <w:r>
        <w:rPr>
          <w:rFonts w:ascii="仿宋" w:eastAsia="仿宋" w:hAnsi="仿宋" w:cs="仿宋"/>
        </w:rPr>
        <w:t>143.51</w:t>
      </w:r>
      <w:r>
        <w:rPr>
          <w:rFonts w:ascii="仿宋" w:eastAsia="仿宋" w:hAnsi="仿宋" w:cs="仿宋"/>
        </w:rPr>
        <w:t>万元，占财政性资金</w:t>
      </w:r>
      <w:r>
        <w:rPr>
          <w:rFonts w:ascii="仿宋" w:eastAsia="仿宋" w:hAnsi="仿宋" w:cs="仿宋"/>
        </w:rPr>
        <w:t>(</w:t>
      </w:r>
      <w:r>
        <w:rPr>
          <w:rFonts w:ascii="仿宋" w:eastAsia="仿宋" w:hAnsi="仿宋" w:cs="仿宋"/>
        </w:rPr>
        <w:t>人员类和运转类中的公用经费项目支出除外</w:t>
      </w:r>
      <w:r>
        <w:rPr>
          <w:rFonts w:ascii="仿宋" w:eastAsia="仿宋" w:hAnsi="仿宋" w:cs="仿宋"/>
        </w:rPr>
        <w:t>)</w:t>
      </w:r>
      <w:r>
        <w:rPr>
          <w:rFonts w:ascii="仿宋" w:eastAsia="仿宋" w:hAnsi="仿宋" w:cs="仿宋"/>
        </w:rPr>
        <w:t>总额的比例为</w:t>
      </w:r>
      <w:r>
        <w:rPr>
          <w:rFonts w:ascii="仿宋" w:eastAsia="仿宋" w:hAnsi="仿宋" w:cs="仿宋"/>
        </w:rPr>
        <w:t>100%</w:t>
      </w:r>
      <w:r>
        <w:rPr>
          <w:rFonts w:ascii="仿宋" w:eastAsia="仿宋" w:hAnsi="仿宋" w:cs="仿宋"/>
        </w:rPr>
        <w:t>。</w:t>
      </w:r>
    </w:p>
    <w:p w:rsidR="00035582" w:rsidRDefault="005C64EC">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035582" w:rsidRDefault="00035582">
      <w:pPr>
        <w:pStyle w:val="a4"/>
        <w:tabs>
          <w:tab w:val="left" w:pos="3864"/>
          <w:tab w:val="left" w:pos="6248"/>
          <w:tab w:val="left" w:pos="7386"/>
        </w:tabs>
        <w:ind w:leftChars="200" w:left="440" w:firstLineChars="206" w:firstLine="659"/>
        <w:jc w:val="both"/>
        <w:rPr>
          <w:rFonts w:ascii="仿宋" w:eastAsia="仿宋" w:hAnsi="仿宋" w:cs="仿宋"/>
        </w:rPr>
      </w:pP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w:t>
      </w:r>
      <w:proofErr w:type="gramStart"/>
      <w:r>
        <w:rPr>
          <w:rFonts w:ascii="仿宋" w:eastAsia="仿宋" w:hAnsi="仿宋" w:cs="仿宋" w:hint="eastAsia"/>
        </w:rPr>
        <w:t>类财政</w:t>
      </w:r>
      <w:proofErr w:type="gramEnd"/>
      <w:r>
        <w:rPr>
          <w:rFonts w:ascii="仿宋" w:eastAsia="仿宋" w:hAnsi="仿宋" w:cs="仿宋" w:hint="eastAsia"/>
        </w:rPr>
        <w:t>拨款，包括一般公共预算拨款、政府性基金预算拨款、国有资本经营预算拨款。</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w:t>
      </w:r>
      <w:proofErr w:type="gramStart"/>
      <w:r>
        <w:rPr>
          <w:rFonts w:ascii="仿宋" w:eastAsia="仿宋" w:hAnsi="仿宋" w:cs="仿宋" w:hint="eastAsia"/>
        </w:rPr>
        <w:t>费反映</w:t>
      </w:r>
      <w:proofErr w:type="gramEnd"/>
      <w:r>
        <w:rPr>
          <w:rFonts w:ascii="仿宋" w:eastAsia="仿宋" w:hAnsi="仿宋" w:cs="仿宋" w:hint="eastAsia"/>
        </w:rPr>
        <w:t>单位公务出国（境）的住宿费、旅费、伙食补助费、杂费、培训费等支出；公务用车购置及运行维护费反映单位公务用车购置费、燃料费、维修费、过路过桥费、保险费、安全奖励费用等支出；公务接待</w:t>
      </w:r>
      <w:proofErr w:type="gramStart"/>
      <w:r>
        <w:rPr>
          <w:rFonts w:ascii="仿宋" w:eastAsia="仿宋" w:hAnsi="仿宋" w:cs="仿宋" w:hint="eastAsia"/>
        </w:rPr>
        <w:t>费反映</w:t>
      </w:r>
      <w:proofErr w:type="gramEnd"/>
      <w:r>
        <w:rPr>
          <w:rFonts w:ascii="仿宋" w:eastAsia="仿宋" w:hAnsi="仿宋" w:cs="仿宋" w:hint="eastAsia"/>
        </w:rPr>
        <w:t>单位按规定开支的各类公务接待（含外宾接待）支出。</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w:t>
      </w:r>
      <w:r>
        <w:rPr>
          <w:rFonts w:ascii="仿宋" w:eastAsia="仿宋" w:hAnsi="仿宋" w:cs="仿宋" w:hint="eastAsia"/>
        </w:rPr>
        <w:t>日常维修费、专用材料及一般设备购置费、办公用房水电费、办公用房取暖费、办公用房物业管理费、公务用车运行维护费及其他费用等。</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r>
        <w:rPr>
          <w:rFonts w:ascii="仿宋" w:eastAsia="仿宋" w:hAnsi="仿宋" w:cs="仿宋" w:hint="eastAsia"/>
        </w:rPr>
        <w:t>(</w:t>
      </w:r>
      <w:proofErr w:type="gramStart"/>
      <w:r>
        <w:rPr>
          <w:rFonts w:ascii="仿宋" w:eastAsia="仿宋" w:hAnsi="仿宋" w:cs="仿宋" w:hint="eastAsia"/>
        </w:rPr>
        <w:t>含职业</w:t>
      </w:r>
      <w:proofErr w:type="gramEnd"/>
      <w:r>
        <w:rPr>
          <w:rFonts w:ascii="仿宋" w:eastAsia="仿宋" w:hAnsi="仿宋" w:cs="仿宋" w:hint="eastAsia"/>
        </w:rPr>
        <w:t>年金补记支出。）</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行政单</w:t>
      </w:r>
      <w:r>
        <w:rPr>
          <w:rFonts w:ascii="仿宋" w:eastAsia="仿宋" w:hAnsi="仿宋" w:cs="仿宋" w:hint="eastAsia"/>
          <w:b/>
          <w:bCs/>
        </w:rPr>
        <w:t>位医疗</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反映财政部门安排的行政单位（包括实行公务员管理的事业</w:t>
      </w:r>
      <w:r>
        <w:rPr>
          <w:rFonts w:ascii="仿宋" w:eastAsia="仿宋" w:hAnsi="仿宋" w:cs="仿宋" w:hint="eastAsia"/>
        </w:rPr>
        <w:lastRenderedPageBreak/>
        <w:t>单位，下同）基本医疗保险缴费经费，未参加医疗保险的行政单位的公费医疗经费，按国家规定享受离休人员、红军老战士待遇人员的医疗经费。</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十一、城乡社区支出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国有土地使用权出让收入安排的支出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土地开发支出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反映新疆生产建设兵团和地方政府用于前期土地开发性支出以及与前期土地开发相关的费用等支出。</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十二、自然资源海洋气象等支出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自然资源事务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十五、住房保障支出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p w:rsidR="00035582" w:rsidRDefault="005C64EC">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十六、粮油物资储备支出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粮油物资事务</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行政运行</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反映行政单位（包括实行公务员管理的事业单位）的基本支出。</w:t>
      </w:r>
    </w:p>
    <w:sectPr w:rsidR="00035582" w:rsidSect="00035582">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582" w:rsidRDefault="00035582" w:rsidP="00035582">
      <w:r>
        <w:separator/>
      </w:r>
    </w:p>
  </w:endnote>
  <w:endnote w:type="continuationSeparator" w:id="1">
    <w:p w:rsidR="00035582" w:rsidRDefault="00035582" w:rsidP="0003558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EC" w:rsidRDefault="005C64EC">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5"/>
      <w:jc w:val="center"/>
    </w:pPr>
    <w:r w:rsidRPr="00035582">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mso-width-relative:page;mso-height-relative:page" filled="f" stroked="f">
          <v:textbox style="mso-fit-shape-to-text:t" inset="0,0,0,0">
            <w:txbxContent>
              <w:p w:rsidR="00035582" w:rsidRDefault="00035582">
                <w:pPr>
                  <w:pStyle w:val="a5"/>
                </w:pPr>
                <w:r>
                  <w:rPr>
                    <w:rFonts w:hint="eastAsia"/>
                  </w:rPr>
                  <w:fldChar w:fldCharType="begin"/>
                </w:r>
                <w:r w:rsidR="005C64EC">
                  <w:rPr>
                    <w:rFonts w:hint="eastAsia"/>
                  </w:rPr>
                  <w:instrText xml:space="preserve"> PAGE  \* MERGEFORMAT </w:instrText>
                </w:r>
                <w:r>
                  <w:rPr>
                    <w:rFonts w:hint="eastAsia"/>
                  </w:rPr>
                  <w:fldChar w:fldCharType="separate"/>
                </w:r>
                <w:r w:rsidR="005C64EC">
                  <w:rPr>
                    <w:noProof/>
                  </w:rPr>
                  <w:t>- 13 -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5"/>
      <w:jc w:val="center"/>
    </w:pPr>
    <w:r w:rsidRPr="00035582">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035582" w:rsidRDefault="00035582">
                <w:pPr>
                  <w:pStyle w:val="a5"/>
                </w:pPr>
                <w:r>
                  <w:rPr>
                    <w:rFonts w:hint="eastAsia"/>
                  </w:rPr>
                  <w:fldChar w:fldCharType="begin"/>
                </w:r>
                <w:r w:rsidR="005C64EC">
                  <w:rPr>
                    <w:rFonts w:hint="eastAsia"/>
                  </w:rPr>
                  <w:instrText xml:space="preserve"> PAGE  \* MERGEFORMAT </w:instrText>
                </w:r>
                <w:r>
                  <w:rPr>
                    <w:rFonts w:hint="eastAsia"/>
                  </w:rPr>
                  <w:fldChar w:fldCharType="separate"/>
                </w:r>
                <w:r w:rsidR="005C64EC">
                  <w:rPr>
                    <w:noProof/>
                  </w:rPr>
                  <w:t>- 14 -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5"/>
      <w:jc w:val="center"/>
    </w:pPr>
    <w:r w:rsidRPr="00035582">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035582" w:rsidRDefault="00035582">
                <w:pPr>
                  <w:pStyle w:val="a5"/>
                </w:pPr>
                <w:r>
                  <w:rPr>
                    <w:rFonts w:hint="eastAsia"/>
                  </w:rPr>
                  <w:fldChar w:fldCharType="begin"/>
                </w:r>
                <w:r w:rsidR="005C64EC">
                  <w:rPr>
                    <w:rFonts w:hint="eastAsia"/>
                  </w:rPr>
                  <w:instrText xml:space="preserve"> PAGE  \* MERGEFORMAT </w:instrText>
                </w:r>
                <w:r>
                  <w:rPr>
                    <w:rFonts w:hint="eastAsia"/>
                  </w:rPr>
                  <w:fldChar w:fldCharType="separate"/>
                </w:r>
                <w:r w:rsidR="005C64EC">
                  <w:rPr>
                    <w:noProof/>
                  </w:rPr>
                  <w:t>- 15 -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5"/>
      <w:jc w:val="center"/>
    </w:pPr>
    <w:r w:rsidRPr="00035582">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035582" w:rsidRDefault="00035582">
                <w:pPr>
                  <w:pStyle w:val="a5"/>
                </w:pPr>
                <w:r>
                  <w:rPr>
                    <w:rFonts w:hint="eastAsia"/>
                  </w:rPr>
                  <w:fldChar w:fldCharType="begin"/>
                </w:r>
                <w:r w:rsidR="005C64EC">
                  <w:rPr>
                    <w:rFonts w:hint="eastAsia"/>
                  </w:rPr>
                  <w:instrText xml:space="preserve"> PAGE  \* MERGEFORMAT </w:instrText>
                </w:r>
                <w:r>
                  <w:rPr>
                    <w:rFonts w:hint="eastAsia"/>
                  </w:rPr>
                  <w:fldChar w:fldCharType="separate"/>
                </w:r>
                <w:r w:rsidR="005C64EC">
                  <w:rPr>
                    <w:noProof/>
                  </w:rPr>
                  <w:t>- 16 -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5"/>
      <w:jc w:val="center"/>
    </w:pPr>
    <w:r w:rsidRPr="00035582">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mso-width-relative:page;mso-height-relative:page" filled="f" stroked="f">
          <v:textbox style="mso-fit-shape-to-text:t" inset="0,0,0,0">
            <w:txbxContent>
              <w:p w:rsidR="00035582" w:rsidRDefault="00035582">
                <w:pPr>
                  <w:pStyle w:val="a5"/>
                </w:pPr>
                <w:r>
                  <w:rPr>
                    <w:rFonts w:hint="eastAsia"/>
                  </w:rPr>
                  <w:fldChar w:fldCharType="begin"/>
                </w:r>
                <w:r w:rsidR="005C64EC">
                  <w:rPr>
                    <w:rFonts w:hint="eastAsia"/>
                  </w:rPr>
                  <w:instrText xml:space="preserve"> PAGE  \* MERGEFORMAT </w:instrText>
                </w:r>
                <w:r>
                  <w:rPr>
                    <w:rFonts w:hint="eastAsia"/>
                  </w:rPr>
                  <w:fldChar w:fldCharType="separate"/>
                </w:r>
                <w:r w:rsidR="005C64EC">
                  <w:rPr>
                    <w:noProof/>
                  </w:rPr>
                  <w:t>- 17 -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5"/>
      <w:jc w:val="center"/>
    </w:pPr>
    <w:r w:rsidRPr="00035582">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p w:rsidR="00035582" w:rsidRDefault="00035582">
                <w:pPr>
                  <w:pStyle w:val="a5"/>
                </w:pPr>
                <w:r>
                  <w:rPr>
                    <w:rFonts w:hint="eastAsia"/>
                  </w:rPr>
                  <w:fldChar w:fldCharType="begin"/>
                </w:r>
                <w:r w:rsidR="005C64EC">
                  <w:rPr>
                    <w:rFonts w:hint="eastAsia"/>
                  </w:rPr>
                  <w:instrText xml:space="preserve"> PAGE  \* MERGEFORMAT </w:instrText>
                </w:r>
                <w:r>
                  <w:rPr>
                    <w:rFonts w:hint="eastAsia"/>
                  </w:rPr>
                  <w:fldChar w:fldCharType="separate"/>
                </w:r>
                <w:r w:rsidR="005C64EC">
                  <w:rPr>
                    <w:noProof/>
                  </w:rPr>
                  <w:t>- 19 -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5"/>
      <w:jc w:val="center"/>
    </w:pPr>
    <w:r w:rsidRPr="00035582">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mso-width-relative:page;mso-height-relative:page" filled="f" stroked="f">
          <v:textbox style="mso-fit-shape-to-text:t" inset="0,0,0,0">
            <w:txbxContent>
              <w:p w:rsidR="00035582" w:rsidRDefault="00035582">
                <w:pPr>
                  <w:pStyle w:val="a5"/>
                </w:pPr>
                <w:r>
                  <w:rPr>
                    <w:rFonts w:hint="eastAsia"/>
                  </w:rPr>
                  <w:fldChar w:fldCharType="begin"/>
                </w:r>
                <w:r w:rsidR="005C64EC">
                  <w:rPr>
                    <w:rFonts w:hint="eastAsia"/>
                  </w:rPr>
                  <w:instrText xml:space="preserve"> PAGE  \* MERGEFORMAT </w:instrText>
                </w:r>
                <w:r>
                  <w:rPr>
                    <w:rFonts w:hint="eastAsia"/>
                  </w:rPr>
                  <w:fldChar w:fldCharType="separate"/>
                </w:r>
                <w:r w:rsidR="005C64EC">
                  <w:rPr>
                    <w:noProof/>
                  </w:rPr>
                  <w:t>- 20 -</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5"/>
      <w:jc w:val="center"/>
    </w:pPr>
    <w:r w:rsidRPr="00035582">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mso-width-relative:page;mso-height-relative:page" filled="f" stroked="f">
          <v:textbox style="mso-fit-shape-to-text:t" inset="0,0,0,0">
            <w:txbxContent>
              <w:p w:rsidR="00035582" w:rsidRDefault="00035582">
                <w:pPr>
                  <w:pStyle w:val="a5"/>
                </w:pPr>
                <w:r>
                  <w:rPr>
                    <w:rFonts w:hint="eastAsia"/>
                  </w:rPr>
                  <w:fldChar w:fldCharType="begin"/>
                </w:r>
                <w:r w:rsidR="005C64EC">
                  <w:rPr>
                    <w:rFonts w:hint="eastAsia"/>
                  </w:rPr>
                  <w:instrText xml:space="preserve"> PAGE  \* MERGEFORMAT </w:instrText>
                </w:r>
                <w:r>
                  <w:rPr>
                    <w:rFonts w:hint="eastAsia"/>
                  </w:rPr>
                  <w:fldChar w:fldCharType="separate"/>
                </w:r>
                <w:r w:rsidR="005C64EC">
                  <w:rPr>
                    <w:noProof/>
                  </w:rPr>
                  <w:t>- 30 -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EC" w:rsidRDefault="005C64E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EC" w:rsidRDefault="005C64EC">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5"/>
      <w:jc w:val="center"/>
      <w:rPr>
        <w:rFonts w:ascii="黑体" w:eastAsia="黑体" w:hAnsi="黑体" w:cs="黑体"/>
      </w:rPr>
    </w:pPr>
    <w:r w:rsidRPr="00035582">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mso-width-relative:page;mso-height-relative:page" filled="f" stroked="f">
          <v:textbox style="mso-fit-shape-to-text:t" inset="0,0,0,0">
            <w:txbxContent>
              <w:p w:rsidR="00035582" w:rsidRDefault="00035582">
                <w:pPr>
                  <w:pStyle w:val="a5"/>
                  <w:rPr>
                    <w:rFonts w:ascii="黑体" w:eastAsia="黑体" w:hAnsi="黑体" w:cs="黑体"/>
                  </w:rPr>
                </w:pPr>
                <w:r>
                  <w:rPr>
                    <w:rFonts w:ascii="黑体" w:eastAsia="黑体" w:hAnsi="黑体" w:cs="黑体" w:hint="eastAsia"/>
                  </w:rPr>
                  <w:fldChar w:fldCharType="begin"/>
                </w:r>
                <w:r w:rsidR="005C64EC">
                  <w:rPr>
                    <w:rFonts w:ascii="黑体" w:eastAsia="黑体" w:hAnsi="黑体" w:cs="黑体" w:hint="eastAsia"/>
                  </w:rPr>
                  <w:instrText xml:space="preserve"> PAGE  \* MERGEFORMAT </w:instrText>
                </w:r>
                <w:r>
                  <w:rPr>
                    <w:rFonts w:ascii="黑体" w:eastAsia="黑体" w:hAnsi="黑体" w:cs="黑体" w:hint="eastAsia"/>
                  </w:rPr>
                  <w:fldChar w:fldCharType="separate"/>
                </w:r>
                <w:r w:rsidR="005C64EC">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5"/>
      <w:jc w:val="center"/>
      <w:rPr>
        <w:rFonts w:ascii="黑体" w:eastAsia="黑体" w:hAnsi="黑体" w:cs="黑体"/>
      </w:rPr>
    </w:pPr>
    <w:r w:rsidRPr="00035582">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mso-width-relative:page;mso-height-relative:page" filled="f" stroked="f">
          <v:textbox style="mso-fit-shape-to-text:t" inset="0,0,0,0">
            <w:txbxContent>
              <w:p w:rsidR="00035582" w:rsidRDefault="00035582">
                <w:pPr>
                  <w:pStyle w:val="a5"/>
                  <w:rPr>
                    <w:rFonts w:ascii="黑体" w:eastAsia="黑体" w:hAnsi="黑体" w:cs="黑体"/>
                  </w:rPr>
                </w:pPr>
                <w:r>
                  <w:rPr>
                    <w:rFonts w:ascii="黑体" w:eastAsia="黑体" w:hAnsi="黑体" w:cs="黑体" w:hint="eastAsia"/>
                  </w:rPr>
                  <w:fldChar w:fldCharType="begin"/>
                </w:r>
                <w:r w:rsidR="005C64EC">
                  <w:rPr>
                    <w:rFonts w:ascii="黑体" w:eastAsia="黑体" w:hAnsi="黑体" w:cs="黑体" w:hint="eastAsia"/>
                  </w:rPr>
                  <w:instrText xml:space="preserve"> PAGE  \* MERGEFORMAT </w:instrText>
                </w:r>
                <w:r>
                  <w:rPr>
                    <w:rFonts w:ascii="黑体" w:eastAsia="黑体" w:hAnsi="黑体" w:cs="黑体" w:hint="eastAsia"/>
                  </w:rPr>
                  <w:fldChar w:fldCharType="separate"/>
                </w:r>
                <w:r w:rsidR="005C64EC">
                  <w:rPr>
                    <w:rFonts w:ascii="黑体" w:eastAsia="黑体" w:hAnsi="黑体" w:cs="黑体"/>
                    <w:noProof/>
                  </w:rPr>
                  <w:t>- 4 -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5"/>
      <w:jc w:val="center"/>
    </w:pPr>
    <w:r w:rsidRPr="00035582">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mso-width-relative:page;mso-height-relative:page" filled="f" stroked="f">
          <v:textbox style="mso-fit-shape-to-text:t" inset="0,0,0,0">
            <w:txbxContent>
              <w:p w:rsidR="00035582" w:rsidRDefault="00035582">
                <w:pPr>
                  <w:pStyle w:val="a5"/>
                </w:pPr>
                <w:r>
                  <w:rPr>
                    <w:rFonts w:hint="eastAsia"/>
                  </w:rPr>
                  <w:fldChar w:fldCharType="begin"/>
                </w:r>
                <w:r w:rsidR="005C64EC">
                  <w:rPr>
                    <w:rFonts w:hint="eastAsia"/>
                  </w:rPr>
                  <w:instrText xml:space="preserve"> PAGE  \* MERGEFORMAT </w:instrText>
                </w:r>
                <w:r>
                  <w:rPr>
                    <w:rFonts w:hint="eastAsia"/>
                  </w:rPr>
                  <w:fldChar w:fldCharType="separate"/>
                </w:r>
                <w:r w:rsidR="005C64EC">
                  <w:rPr>
                    <w:noProof/>
                  </w:rPr>
                  <w:t>- 6 -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5"/>
      <w:jc w:val="center"/>
    </w:pPr>
    <w:r w:rsidRPr="00035582">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mso-width-relative:page;mso-height-relative:page" filled="f" stroked="f">
          <v:textbox style="mso-fit-shape-to-text:t" inset="0,0,0,0">
            <w:txbxContent>
              <w:p w:rsidR="00035582" w:rsidRDefault="00035582">
                <w:pPr>
                  <w:pStyle w:val="a5"/>
                </w:pPr>
                <w:r>
                  <w:rPr>
                    <w:rFonts w:hint="eastAsia"/>
                  </w:rPr>
                  <w:fldChar w:fldCharType="begin"/>
                </w:r>
                <w:r w:rsidR="005C64EC">
                  <w:rPr>
                    <w:rFonts w:hint="eastAsia"/>
                  </w:rPr>
                  <w:instrText xml:space="preserve"> PAGE  \* MERGEFORMAT </w:instrText>
                </w:r>
                <w:r>
                  <w:rPr>
                    <w:rFonts w:hint="eastAsia"/>
                  </w:rPr>
                  <w:fldChar w:fldCharType="separate"/>
                </w:r>
                <w:r w:rsidR="005C64EC">
                  <w:rPr>
                    <w:noProof/>
                  </w:rPr>
                  <w:t>- 7 -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5"/>
      <w:jc w:val="center"/>
    </w:pPr>
    <w:r w:rsidRPr="00035582">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mso-width-relative:page;mso-height-relative:page" filled="f" stroked="f">
          <v:textbox style="mso-fit-shape-to-text:t" inset="0,0,0,0">
            <w:txbxContent>
              <w:p w:rsidR="00035582" w:rsidRDefault="00035582">
                <w:pPr>
                  <w:pStyle w:val="a5"/>
                </w:pPr>
                <w:r>
                  <w:rPr>
                    <w:rFonts w:hint="eastAsia"/>
                  </w:rPr>
                  <w:fldChar w:fldCharType="begin"/>
                </w:r>
                <w:r w:rsidR="005C64EC">
                  <w:rPr>
                    <w:rFonts w:hint="eastAsia"/>
                  </w:rPr>
                  <w:instrText xml:space="preserve"> PAGE  \* MERGEFORMAT </w:instrText>
                </w:r>
                <w:r>
                  <w:rPr>
                    <w:rFonts w:hint="eastAsia"/>
                  </w:rPr>
                  <w:fldChar w:fldCharType="separate"/>
                </w:r>
                <w:r w:rsidR="005C64EC">
                  <w:rPr>
                    <w:noProof/>
                  </w:rPr>
                  <w:t>- 9 -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5"/>
      <w:jc w:val="center"/>
    </w:pPr>
    <w:r w:rsidRPr="00035582">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mso-width-relative:page;mso-height-relative:page" filled="f" stroked="f">
          <v:textbox style="mso-fit-shape-to-text:t" inset="0,0,0,0">
            <w:txbxContent>
              <w:p w:rsidR="00035582" w:rsidRDefault="00035582">
                <w:pPr>
                  <w:pStyle w:val="a5"/>
                </w:pPr>
                <w:r>
                  <w:rPr>
                    <w:rFonts w:hint="eastAsia"/>
                  </w:rPr>
                  <w:fldChar w:fldCharType="begin"/>
                </w:r>
                <w:r w:rsidR="005C64EC">
                  <w:rPr>
                    <w:rFonts w:hint="eastAsia"/>
                  </w:rPr>
                  <w:instrText xml:space="preserve"> PAGE  \* MERGEFORMAT </w:instrText>
                </w:r>
                <w:r>
                  <w:rPr>
                    <w:rFonts w:hint="eastAsia"/>
                  </w:rPr>
                  <w:fldChar w:fldCharType="separate"/>
                </w:r>
                <w:r w:rsidR="005C64EC">
                  <w:rPr>
                    <w:noProof/>
                  </w:rPr>
                  <w:t>- 11 -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582" w:rsidRDefault="005C64EC">
      <w:r>
        <w:separator/>
      </w:r>
    </w:p>
  </w:footnote>
  <w:footnote w:type="continuationSeparator" w:id="1">
    <w:p w:rsidR="00035582" w:rsidRDefault="005C64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4EC" w:rsidRDefault="005C64E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5C64EC">
    <w:pPr>
      <w:pStyle w:val="a6"/>
      <w:pBdr>
        <w:bottom w:val="single" w:sz="4" w:space="1" w:color="000000"/>
      </w:pBdr>
      <w:jc w:val="both"/>
      <w:rPr>
        <w:lang w:val="en-US"/>
      </w:rPr>
    </w:pPr>
    <w:r>
      <w:rPr>
        <w:rFonts w:hint="eastAsia"/>
        <w:lang w:val="en-US"/>
      </w:rPr>
      <w:t>无锡市土地储备中心</w:t>
    </w:r>
    <w:r>
      <w:t>2024</w:t>
    </w:r>
    <w:r>
      <w:t>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582" w:rsidRDefault="00035582">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autoHyphenation/>
  <w:noPunctuationKerning/>
  <w:characterSpacingControl w:val="doNotCompress"/>
  <w:hdrShapeDefaults>
    <o:shapedefaults v:ext="edit" spidmax="5122"/>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035582"/>
    <w:rsid w:val="DBEED555"/>
    <w:rsid w:val="00035582"/>
    <w:rsid w:val="00064984"/>
    <w:rsid w:val="00071288"/>
    <w:rsid w:val="00071789"/>
    <w:rsid w:val="000F12AB"/>
    <w:rsid w:val="001C31F9"/>
    <w:rsid w:val="00407CA7"/>
    <w:rsid w:val="00413AD8"/>
    <w:rsid w:val="005C64EC"/>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035582"/>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035582"/>
    <w:pPr>
      <w:ind w:left="-40"/>
      <w:outlineLvl w:val="0"/>
    </w:pPr>
    <w:rPr>
      <w:sz w:val="52"/>
      <w:szCs w:val="52"/>
    </w:rPr>
  </w:style>
  <w:style w:type="paragraph" w:styleId="2">
    <w:name w:val="heading 2"/>
    <w:basedOn w:val="a"/>
    <w:next w:val="a"/>
    <w:uiPriority w:val="1"/>
    <w:qFormat/>
    <w:rsid w:val="00035582"/>
    <w:pPr>
      <w:ind w:right="18"/>
      <w:jc w:val="center"/>
      <w:outlineLvl w:val="1"/>
    </w:pPr>
    <w:rPr>
      <w:sz w:val="44"/>
      <w:szCs w:val="44"/>
    </w:rPr>
  </w:style>
  <w:style w:type="paragraph" w:styleId="3">
    <w:name w:val="heading 3"/>
    <w:basedOn w:val="a"/>
    <w:next w:val="a"/>
    <w:uiPriority w:val="1"/>
    <w:qFormat/>
    <w:rsid w:val="00035582"/>
    <w:pPr>
      <w:ind w:left="1"/>
      <w:jc w:val="center"/>
      <w:outlineLvl w:val="2"/>
    </w:pPr>
    <w:rPr>
      <w:sz w:val="40"/>
      <w:szCs w:val="40"/>
    </w:rPr>
  </w:style>
  <w:style w:type="paragraph" w:styleId="4">
    <w:name w:val="heading 4"/>
    <w:basedOn w:val="a"/>
    <w:next w:val="a"/>
    <w:uiPriority w:val="1"/>
    <w:qFormat/>
    <w:rsid w:val="00035582"/>
    <w:pPr>
      <w:jc w:val="center"/>
      <w:outlineLvl w:val="3"/>
    </w:pPr>
    <w:rPr>
      <w:sz w:val="36"/>
      <w:szCs w:val="36"/>
    </w:rPr>
  </w:style>
  <w:style w:type="paragraph" w:styleId="5">
    <w:name w:val="heading 5"/>
    <w:basedOn w:val="a"/>
    <w:next w:val="a"/>
    <w:uiPriority w:val="1"/>
    <w:qFormat/>
    <w:rsid w:val="00035582"/>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35582"/>
    <w:pPr>
      <w:suppressLineNumbers/>
      <w:spacing w:before="120" w:after="120"/>
    </w:pPr>
    <w:rPr>
      <w:i/>
      <w:iCs/>
      <w:sz w:val="24"/>
      <w:szCs w:val="24"/>
    </w:rPr>
  </w:style>
  <w:style w:type="paragraph" w:styleId="a4">
    <w:name w:val="Body Text"/>
    <w:basedOn w:val="a"/>
    <w:uiPriority w:val="1"/>
    <w:qFormat/>
    <w:rsid w:val="00035582"/>
    <w:rPr>
      <w:sz w:val="32"/>
      <w:szCs w:val="32"/>
    </w:rPr>
  </w:style>
  <w:style w:type="paragraph" w:styleId="a5">
    <w:name w:val="footer"/>
    <w:basedOn w:val="a"/>
    <w:qFormat/>
    <w:rsid w:val="00035582"/>
    <w:pPr>
      <w:tabs>
        <w:tab w:val="center" w:pos="4153"/>
        <w:tab w:val="right" w:pos="8306"/>
      </w:tabs>
      <w:snapToGrid w:val="0"/>
    </w:pPr>
    <w:rPr>
      <w:sz w:val="18"/>
      <w:szCs w:val="18"/>
    </w:rPr>
  </w:style>
  <w:style w:type="paragraph" w:styleId="a6">
    <w:name w:val="header"/>
    <w:basedOn w:val="a"/>
    <w:qFormat/>
    <w:rsid w:val="00035582"/>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035582"/>
  </w:style>
  <w:style w:type="table" w:styleId="a8">
    <w:name w:val="Table Grid"/>
    <w:basedOn w:val="a1"/>
    <w:qFormat/>
    <w:rsid w:val="000355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035582"/>
  </w:style>
  <w:style w:type="character" w:customStyle="1" w:styleId="aa">
    <w:name w:val="页眉 字符"/>
    <w:basedOn w:val="a0"/>
    <w:qFormat/>
    <w:rsid w:val="00035582"/>
    <w:rPr>
      <w:rFonts w:ascii="Arial Unicode MS" w:eastAsia="Arial Unicode MS" w:hAnsi="Arial Unicode MS" w:cs="Arial Unicode MS"/>
      <w:sz w:val="18"/>
      <w:szCs w:val="18"/>
      <w:lang w:val="zh-CN" w:bidi="zh-CN"/>
    </w:rPr>
  </w:style>
  <w:style w:type="character" w:customStyle="1" w:styleId="ab">
    <w:name w:val="页脚 字符"/>
    <w:basedOn w:val="a0"/>
    <w:qFormat/>
    <w:rsid w:val="00035582"/>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035582"/>
    <w:pPr>
      <w:keepNext/>
      <w:spacing w:before="240" w:after="120"/>
    </w:pPr>
    <w:rPr>
      <w:rFonts w:ascii="Liberation Sans" w:hAnsi="Liberation Sans"/>
      <w:sz w:val="28"/>
      <w:szCs w:val="28"/>
    </w:rPr>
  </w:style>
  <w:style w:type="paragraph" w:customStyle="1" w:styleId="ad">
    <w:name w:val="索引"/>
    <w:basedOn w:val="a"/>
    <w:qFormat/>
    <w:rsid w:val="00035582"/>
    <w:pPr>
      <w:suppressLineNumbers/>
    </w:pPr>
  </w:style>
  <w:style w:type="paragraph" w:customStyle="1" w:styleId="ae">
    <w:name w:val="页眉与页脚"/>
    <w:basedOn w:val="a"/>
    <w:qFormat/>
    <w:rsid w:val="00035582"/>
  </w:style>
  <w:style w:type="paragraph" w:customStyle="1" w:styleId="10">
    <w:name w:val="列出段落1"/>
    <w:basedOn w:val="a"/>
    <w:uiPriority w:val="1"/>
    <w:qFormat/>
    <w:rsid w:val="00035582"/>
    <w:pPr>
      <w:ind w:left="2039" w:hanging="782"/>
    </w:pPr>
  </w:style>
  <w:style w:type="paragraph" w:customStyle="1" w:styleId="TableParagraph">
    <w:name w:val="Table Paragraph"/>
    <w:basedOn w:val="a"/>
    <w:uiPriority w:val="1"/>
    <w:qFormat/>
    <w:rsid w:val="00035582"/>
    <w:rPr>
      <w:rFonts w:ascii="宋体" w:eastAsia="宋体" w:hAnsi="宋体" w:cs="宋体"/>
    </w:rPr>
  </w:style>
  <w:style w:type="paragraph" w:customStyle="1" w:styleId="af">
    <w:name w:val="表格内容"/>
    <w:basedOn w:val="a"/>
    <w:qFormat/>
    <w:rsid w:val="00035582"/>
    <w:pPr>
      <w:suppressLineNumbers/>
    </w:pPr>
  </w:style>
  <w:style w:type="paragraph" w:customStyle="1" w:styleId="af0">
    <w:name w:val="表格标题"/>
    <w:basedOn w:val="af"/>
    <w:qFormat/>
    <w:rsid w:val="00035582"/>
    <w:pPr>
      <w:jc w:val="center"/>
    </w:pPr>
    <w:rPr>
      <w:b/>
      <w:bCs/>
    </w:rPr>
  </w:style>
  <w:style w:type="paragraph" w:customStyle="1" w:styleId="af1">
    <w:name w:val="预格式化的文本"/>
    <w:basedOn w:val="a"/>
    <w:qFormat/>
    <w:rsid w:val="00035582"/>
    <w:rPr>
      <w:rFonts w:ascii="Liberation Mono" w:eastAsia="新宋体" w:hAnsi="Liberation Mono" w:cs="Liberation Mono"/>
      <w:sz w:val="20"/>
      <w:szCs w:val="20"/>
    </w:rPr>
  </w:style>
  <w:style w:type="table" w:customStyle="1" w:styleId="TableNormal">
    <w:name w:val="Table Normal"/>
    <w:uiPriority w:val="2"/>
    <w:unhideWhenUsed/>
    <w:qFormat/>
    <w:rsid w:val="00035582"/>
    <w:tblPr>
      <w:tblCellMar>
        <w:top w:w="0" w:type="dxa"/>
        <w:left w:w="0" w:type="dxa"/>
        <w:bottom w:w="0" w:type="dxa"/>
        <w:right w:w="0" w:type="dxa"/>
      </w:tblCellMar>
    </w:tblPr>
  </w:style>
  <w:style w:type="paragraph" w:styleId="af2">
    <w:name w:val="Balloon Text"/>
    <w:basedOn w:val="a"/>
    <w:link w:val="Char"/>
    <w:rsid w:val="005C64EC"/>
    <w:rPr>
      <w:sz w:val="18"/>
      <w:szCs w:val="18"/>
    </w:rPr>
  </w:style>
  <w:style w:type="character" w:customStyle="1" w:styleId="Char">
    <w:name w:val="批注框文本 Char"/>
    <w:basedOn w:val="a0"/>
    <w:link w:val="af2"/>
    <w:rsid w:val="005C64EC"/>
    <w:rPr>
      <w:rFonts w:ascii="Arial Unicode MS" w:eastAsia="Arial Unicode MS" w:hAnsi="Arial Unicode MS" w:cs="Arial Unicode MS"/>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9755</Words>
  <Characters>4230</Characters>
  <Application>Microsoft Office Word</Application>
  <DocSecurity>0</DocSecurity>
  <Lines>35</Lines>
  <Paragraphs>27</Paragraphs>
  <ScaleCrop>false</ScaleCrop>
  <Company>微软公司</Company>
  <LinksUpToDate>false</LinksUpToDate>
  <CharactersWithSpaces>13958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微软用户</cp:lastModifiedBy>
  <cp:revision>176</cp:revision>
  <dcterms:created xsi:type="dcterms:W3CDTF">2021-04-16T03:22:00Z</dcterms:created>
  <dcterms:modified xsi:type="dcterms:W3CDTF">2024-04-08T08:24:00Z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